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22B" w:rsidRPr="00984699" w:rsidRDefault="00651C43" w:rsidP="00651C43">
      <w:pPr>
        <w:jc w:val="center"/>
        <w:rPr>
          <w:rFonts w:asciiTheme="minorEastAsia" w:hAnsiTheme="minorEastAsia"/>
        </w:rPr>
      </w:pPr>
      <w:r w:rsidRPr="00984699">
        <w:rPr>
          <w:rFonts w:asciiTheme="minorEastAsia" w:hAnsiTheme="minorEastAsia" w:hint="eastAsia"/>
        </w:rPr>
        <w:t>請柯文哲市長</w:t>
      </w:r>
      <w:r w:rsidR="0063096D" w:rsidRPr="00984699">
        <w:rPr>
          <w:rFonts w:asciiTheme="minorEastAsia" w:hAnsiTheme="minorEastAsia" w:hint="eastAsia"/>
        </w:rPr>
        <w:t>暫停社子島都市計畫審議</w:t>
      </w:r>
    </w:p>
    <w:p w:rsidR="00651C43" w:rsidRPr="00984699" w:rsidRDefault="00651C43" w:rsidP="00651C43">
      <w:pPr>
        <w:jc w:val="center"/>
        <w:rPr>
          <w:rFonts w:asciiTheme="minorEastAsia" w:hAnsiTheme="minorEastAsia"/>
        </w:rPr>
      </w:pPr>
    </w:p>
    <w:p w:rsidR="00651C43" w:rsidRPr="00984699" w:rsidRDefault="00651C43" w:rsidP="00651C43">
      <w:pPr>
        <w:jc w:val="center"/>
        <w:rPr>
          <w:rFonts w:asciiTheme="minorEastAsia" w:hAnsiTheme="minorEastAsia"/>
        </w:rPr>
      </w:pPr>
      <w:r w:rsidRPr="00984699">
        <w:rPr>
          <w:rFonts w:asciiTheme="minorEastAsia" w:hAnsiTheme="minorEastAsia" w:hint="eastAsia"/>
        </w:rPr>
        <w:t>徐世榮</w:t>
      </w:r>
    </w:p>
    <w:p w:rsidR="00651C43" w:rsidRPr="00984699" w:rsidRDefault="00651C43" w:rsidP="00651C43">
      <w:pPr>
        <w:jc w:val="center"/>
        <w:rPr>
          <w:rFonts w:asciiTheme="minorEastAsia" w:hAnsiTheme="minorEastAsia"/>
        </w:rPr>
      </w:pPr>
      <w:r w:rsidRPr="00984699">
        <w:rPr>
          <w:rFonts w:asciiTheme="minorEastAsia" w:hAnsiTheme="minorEastAsia" w:hint="eastAsia"/>
        </w:rPr>
        <w:t>政治大學地政學系教授及第</w:t>
      </w:r>
      <w:proofErr w:type="gramStart"/>
      <w:r w:rsidRPr="00984699">
        <w:rPr>
          <w:rFonts w:asciiTheme="minorEastAsia" w:hAnsiTheme="minorEastAsia" w:hint="eastAsia"/>
        </w:rPr>
        <w:t>三</w:t>
      </w:r>
      <w:proofErr w:type="gramEnd"/>
      <w:r w:rsidRPr="00984699">
        <w:rPr>
          <w:rFonts w:asciiTheme="minorEastAsia" w:hAnsiTheme="minorEastAsia" w:hint="eastAsia"/>
        </w:rPr>
        <w:t>部門研究中心主任</w:t>
      </w:r>
    </w:p>
    <w:p w:rsidR="00651C43" w:rsidRPr="00984699" w:rsidRDefault="00651C43" w:rsidP="00651C43">
      <w:pPr>
        <w:jc w:val="both"/>
        <w:rPr>
          <w:rFonts w:asciiTheme="minorEastAsia" w:hAnsiTheme="minorEastAsia"/>
        </w:rPr>
      </w:pPr>
    </w:p>
    <w:p w:rsidR="00651C43" w:rsidRPr="00984699" w:rsidRDefault="00F916D4" w:rsidP="00651C43">
      <w:pPr>
        <w:ind w:firstLine="480"/>
        <w:jc w:val="both"/>
        <w:rPr>
          <w:rFonts w:asciiTheme="minorEastAsia" w:hAnsiTheme="minorEastAsia"/>
        </w:rPr>
      </w:pPr>
      <w:r w:rsidRPr="00984699">
        <w:rPr>
          <w:rFonts w:asciiTheme="minorEastAsia" w:hAnsiTheme="minorEastAsia" w:hint="eastAsia"/>
        </w:rPr>
        <w:t>台北市</w:t>
      </w:r>
      <w:r w:rsidR="005C1FC7" w:rsidRPr="00984699">
        <w:rPr>
          <w:rFonts w:asciiTheme="minorEastAsia" w:hAnsiTheme="minorEastAsia" w:hint="eastAsia"/>
        </w:rPr>
        <w:t>社子島都市計畫審議</w:t>
      </w:r>
      <w:r w:rsidR="00651C43" w:rsidRPr="00984699">
        <w:rPr>
          <w:rFonts w:asciiTheme="minorEastAsia" w:hAnsiTheme="minorEastAsia" w:hint="eastAsia"/>
        </w:rPr>
        <w:t>引起當地居民強烈的反對與抗爭，其中的關鍵因素之一，乃是政府要採取區段徵收手段</w:t>
      </w:r>
      <w:r w:rsidRPr="00984699">
        <w:rPr>
          <w:rFonts w:asciiTheme="minorEastAsia" w:hAnsiTheme="minorEastAsia" w:hint="eastAsia"/>
        </w:rPr>
        <w:t>來進行土地開發</w:t>
      </w:r>
      <w:r w:rsidR="00651C43" w:rsidRPr="00984699">
        <w:rPr>
          <w:rFonts w:asciiTheme="minorEastAsia" w:hAnsiTheme="minorEastAsia" w:hint="eastAsia"/>
        </w:rPr>
        <w:t>，這是非常強烈的作法，將會造成土地掠奪及強制迫遷</w:t>
      </w:r>
      <w:r w:rsidR="00E168E2" w:rsidRPr="00984699">
        <w:rPr>
          <w:rFonts w:asciiTheme="minorEastAsia" w:hAnsiTheme="minorEastAsia" w:hint="eastAsia"/>
        </w:rPr>
        <w:t>的</w:t>
      </w:r>
      <w:r w:rsidR="002206E8" w:rsidRPr="00984699">
        <w:rPr>
          <w:rFonts w:asciiTheme="minorEastAsia" w:hAnsiTheme="minorEastAsia" w:hint="eastAsia"/>
        </w:rPr>
        <w:t>嚴重社會問題</w:t>
      </w:r>
      <w:r w:rsidR="00651C43" w:rsidRPr="00984699">
        <w:rPr>
          <w:rFonts w:asciiTheme="minorEastAsia" w:hAnsiTheme="minorEastAsia" w:hint="eastAsia"/>
        </w:rPr>
        <w:t>，恐</w:t>
      </w:r>
      <w:r w:rsidR="002206E8" w:rsidRPr="00984699">
        <w:rPr>
          <w:rFonts w:asciiTheme="minorEastAsia" w:hAnsiTheme="minorEastAsia" w:hint="eastAsia"/>
        </w:rPr>
        <w:t>也</w:t>
      </w:r>
      <w:r w:rsidR="00651C43" w:rsidRPr="00984699">
        <w:rPr>
          <w:rFonts w:asciiTheme="minorEastAsia" w:hAnsiTheme="minorEastAsia" w:hint="eastAsia"/>
        </w:rPr>
        <w:t>與憲法第15條規定，</w:t>
      </w:r>
      <w:r w:rsidR="002206E8" w:rsidRPr="00984699">
        <w:rPr>
          <w:rFonts w:asciiTheme="minorEastAsia" w:hAnsiTheme="minorEastAsia" w:hint="eastAsia"/>
        </w:rPr>
        <w:t>「</w:t>
      </w:r>
      <w:r w:rsidR="00CF1424">
        <w:rPr>
          <w:rFonts w:asciiTheme="minorEastAsia" w:hAnsiTheme="minorEastAsia" w:hint="eastAsia"/>
          <w:color w:val="000000"/>
          <w:szCs w:val="24"/>
          <w:shd w:val="clear" w:color="auto" w:fill="F9FBFB"/>
        </w:rPr>
        <w:t>人民之生存權、工作權及財產權，應予保障」有違，因為</w:t>
      </w:r>
      <w:r w:rsidR="002206E8" w:rsidRPr="00984699">
        <w:rPr>
          <w:rFonts w:asciiTheme="minorEastAsia" w:hAnsiTheme="minorEastAsia" w:hint="eastAsia"/>
          <w:color w:val="000000"/>
          <w:szCs w:val="24"/>
          <w:shd w:val="clear" w:color="auto" w:fill="F9FBFB"/>
        </w:rPr>
        <w:t>，該手段之採用若沒有符合土地徵收</w:t>
      </w:r>
      <w:r w:rsidR="009E5493" w:rsidRPr="00984699">
        <w:rPr>
          <w:rFonts w:asciiTheme="minorEastAsia" w:hAnsiTheme="minorEastAsia" w:hint="eastAsia"/>
          <w:color w:val="000000"/>
          <w:szCs w:val="24"/>
          <w:shd w:val="clear" w:color="auto" w:fill="F9FBFB"/>
        </w:rPr>
        <w:t>所</w:t>
      </w:r>
      <w:r w:rsidR="002206E8" w:rsidRPr="00984699">
        <w:rPr>
          <w:rFonts w:asciiTheme="minorEastAsia" w:hAnsiTheme="minorEastAsia" w:hint="eastAsia"/>
          <w:color w:val="000000"/>
          <w:szCs w:val="24"/>
          <w:shd w:val="clear" w:color="auto" w:fill="F9FBFB"/>
        </w:rPr>
        <w:t>應具備</w:t>
      </w:r>
      <w:r w:rsidR="009E5493" w:rsidRPr="00984699">
        <w:rPr>
          <w:rFonts w:asciiTheme="minorEastAsia" w:hAnsiTheme="minorEastAsia" w:hint="eastAsia"/>
          <w:color w:val="000000"/>
          <w:szCs w:val="24"/>
          <w:shd w:val="clear" w:color="auto" w:fill="F9FBFB"/>
        </w:rPr>
        <w:t>之</w:t>
      </w:r>
      <w:r w:rsidR="002206E8" w:rsidRPr="00984699">
        <w:rPr>
          <w:rFonts w:asciiTheme="minorEastAsia" w:hAnsiTheme="minorEastAsia" w:hint="eastAsia"/>
          <w:color w:val="000000"/>
          <w:szCs w:val="24"/>
          <w:shd w:val="clear" w:color="auto" w:fill="F9FBFB"/>
        </w:rPr>
        <w:t>要件，則會造成</w:t>
      </w:r>
      <w:r w:rsidR="00651C43" w:rsidRPr="00984699">
        <w:rPr>
          <w:rFonts w:asciiTheme="minorEastAsia" w:hAnsiTheme="minorEastAsia" w:hint="eastAsia"/>
        </w:rPr>
        <w:t>基本人權</w:t>
      </w:r>
      <w:r w:rsidR="002206E8" w:rsidRPr="00984699">
        <w:rPr>
          <w:rFonts w:asciiTheme="minorEastAsia" w:hAnsiTheme="minorEastAsia" w:hint="eastAsia"/>
        </w:rPr>
        <w:t>的侵害，而這也</w:t>
      </w:r>
      <w:r w:rsidR="00CF1424">
        <w:rPr>
          <w:rFonts w:asciiTheme="minorEastAsia" w:hAnsiTheme="minorEastAsia" w:hint="eastAsia"/>
        </w:rPr>
        <w:t>就</w:t>
      </w:r>
      <w:r w:rsidR="002206E8" w:rsidRPr="00984699">
        <w:rPr>
          <w:rFonts w:asciiTheme="minorEastAsia" w:hAnsiTheme="minorEastAsia" w:hint="eastAsia"/>
        </w:rPr>
        <w:t>是許多國人</w:t>
      </w:r>
      <w:r w:rsidR="008830AF">
        <w:rPr>
          <w:rFonts w:asciiTheme="minorEastAsia" w:hAnsiTheme="minorEastAsia" w:hint="eastAsia"/>
        </w:rPr>
        <w:t>及非政府組織</w:t>
      </w:r>
      <w:r w:rsidR="002206E8" w:rsidRPr="00984699">
        <w:rPr>
          <w:rFonts w:asciiTheme="minorEastAsia" w:hAnsiTheme="minorEastAsia" w:hint="eastAsia"/>
        </w:rPr>
        <w:t>重視本案的原因。</w:t>
      </w:r>
      <w:r w:rsidR="00760834" w:rsidRPr="00984699">
        <w:rPr>
          <w:rFonts w:asciiTheme="minorEastAsia" w:hAnsiTheme="minorEastAsia" w:hint="eastAsia"/>
        </w:rPr>
        <w:t>本人</w:t>
      </w:r>
      <w:r w:rsidR="008830AF">
        <w:rPr>
          <w:rFonts w:asciiTheme="minorEastAsia" w:hAnsiTheme="minorEastAsia" w:hint="eastAsia"/>
        </w:rPr>
        <w:t>在審視相關文件後，主張臺北市政府都市計畫委員會前二次會議恐都是建立在錯誤的資訊之上、北</w:t>
      </w:r>
      <w:proofErr w:type="gramStart"/>
      <w:r w:rsidR="008830AF">
        <w:rPr>
          <w:rFonts w:asciiTheme="minorEastAsia" w:hAnsiTheme="minorEastAsia" w:hint="eastAsia"/>
        </w:rPr>
        <w:t>市府應卻實踐</w:t>
      </w:r>
      <w:proofErr w:type="gramEnd"/>
      <w:r w:rsidR="008830AF">
        <w:rPr>
          <w:rFonts w:asciiTheme="minorEastAsia" w:hAnsiTheme="minorEastAsia" w:hint="eastAsia"/>
        </w:rPr>
        <w:t>行正當行政程序、</w:t>
      </w:r>
      <w:r w:rsidR="009E5493" w:rsidRPr="00984699">
        <w:rPr>
          <w:rFonts w:asciiTheme="minorEastAsia" w:hAnsiTheme="minorEastAsia" w:hint="eastAsia"/>
        </w:rPr>
        <w:t>及國際人權審查委員嚴重關切我國所獨有的區段徵收制度，</w:t>
      </w:r>
      <w:r w:rsidR="00760834" w:rsidRPr="00984699">
        <w:rPr>
          <w:rFonts w:asciiTheme="minorEastAsia" w:hAnsiTheme="minorEastAsia" w:hint="eastAsia"/>
        </w:rPr>
        <w:t>建議北市府應暫停社子島都市計畫審議。</w:t>
      </w:r>
    </w:p>
    <w:p w:rsidR="00651C43" w:rsidRPr="00984699" w:rsidRDefault="00651C43" w:rsidP="00651C43">
      <w:pPr>
        <w:jc w:val="both"/>
        <w:rPr>
          <w:rFonts w:asciiTheme="minorEastAsia" w:hAnsiTheme="minorEastAsia"/>
        </w:rPr>
      </w:pPr>
    </w:p>
    <w:p w:rsidR="009E5493" w:rsidRPr="00984699" w:rsidRDefault="00760834" w:rsidP="00651C43">
      <w:pPr>
        <w:jc w:val="both"/>
        <w:rPr>
          <w:rFonts w:asciiTheme="minorEastAsia" w:hAnsiTheme="minorEastAsia"/>
          <w:u w:val="single"/>
        </w:rPr>
      </w:pPr>
      <w:r w:rsidRPr="00984699">
        <w:rPr>
          <w:rFonts w:asciiTheme="minorEastAsia" w:hAnsiTheme="minorEastAsia" w:hint="eastAsia"/>
          <w:u w:val="single"/>
        </w:rPr>
        <w:t>一、</w:t>
      </w:r>
      <w:r w:rsidR="009E5493" w:rsidRPr="00984699">
        <w:rPr>
          <w:rFonts w:asciiTheme="minorEastAsia" w:hAnsiTheme="minorEastAsia" w:hint="eastAsia"/>
          <w:u w:val="single"/>
        </w:rPr>
        <w:t>臺北市政府都市計畫委員會會議不應建立在錯誤資訊之上</w:t>
      </w:r>
    </w:p>
    <w:p w:rsidR="009E5493" w:rsidRPr="00984699" w:rsidRDefault="009E5493" w:rsidP="00651C43">
      <w:pPr>
        <w:jc w:val="both"/>
        <w:rPr>
          <w:rFonts w:asciiTheme="minorEastAsia" w:hAnsiTheme="minorEastAsia" w:hint="eastAsia"/>
          <w:u w:val="single"/>
        </w:rPr>
      </w:pPr>
    </w:p>
    <w:p w:rsidR="00760834" w:rsidRPr="00984699" w:rsidRDefault="00760834" w:rsidP="009E5493">
      <w:pPr>
        <w:pStyle w:val="a7"/>
        <w:numPr>
          <w:ilvl w:val="0"/>
          <w:numId w:val="1"/>
        </w:numPr>
        <w:ind w:leftChars="0"/>
        <w:jc w:val="both"/>
        <w:rPr>
          <w:rFonts w:asciiTheme="minorEastAsia" w:hAnsiTheme="minorEastAsia"/>
          <w:u w:val="single"/>
        </w:rPr>
      </w:pPr>
      <w:r w:rsidRPr="00984699">
        <w:rPr>
          <w:rFonts w:asciiTheme="minorEastAsia" w:hAnsiTheme="minorEastAsia" w:hint="eastAsia"/>
          <w:u w:val="single"/>
        </w:rPr>
        <w:t>本案區段徵收</w:t>
      </w:r>
      <w:r w:rsidR="000A2896" w:rsidRPr="00984699">
        <w:rPr>
          <w:rFonts w:asciiTheme="minorEastAsia" w:hAnsiTheme="minorEastAsia" w:hint="eastAsia"/>
          <w:u w:val="single"/>
        </w:rPr>
        <w:t>尚未經</w:t>
      </w:r>
      <w:r w:rsidR="009E5493" w:rsidRPr="00984699">
        <w:rPr>
          <w:rFonts w:asciiTheme="minorEastAsia" w:hAnsiTheme="minorEastAsia" w:hint="eastAsia"/>
          <w:u w:val="single"/>
        </w:rPr>
        <w:t>內政部土地徵收審議小組</w:t>
      </w:r>
      <w:r w:rsidR="000A2896" w:rsidRPr="00984699">
        <w:rPr>
          <w:rFonts w:asciiTheme="minorEastAsia" w:hAnsiTheme="minorEastAsia" w:hint="eastAsia"/>
          <w:u w:val="single"/>
        </w:rPr>
        <w:t>審議核定</w:t>
      </w:r>
    </w:p>
    <w:p w:rsidR="00760834" w:rsidRPr="00984699" w:rsidRDefault="000A2896" w:rsidP="00651C43">
      <w:pPr>
        <w:jc w:val="both"/>
        <w:rPr>
          <w:rFonts w:asciiTheme="minorEastAsia" w:hAnsiTheme="minorEastAsia"/>
        </w:rPr>
      </w:pPr>
      <w:r w:rsidRPr="00984699">
        <w:rPr>
          <w:rFonts w:asciiTheme="minorEastAsia" w:hAnsiTheme="minorEastAsia"/>
        </w:rPr>
        <w:tab/>
      </w:r>
      <w:r w:rsidRPr="00984699">
        <w:rPr>
          <w:rFonts w:asciiTheme="minorEastAsia" w:hAnsiTheme="minorEastAsia" w:hint="eastAsia"/>
        </w:rPr>
        <w:t>根據臺北市都市計畫委員會第762次會議紀錄，委員1表示，「</w:t>
      </w:r>
      <w:r w:rsidR="00493378" w:rsidRPr="00984699">
        <w:rPr>
          <w:rFonts w:asciiTheme="minorEastAsia" w:hAnsiTheme="minorEastAsia" w:hint="eastAsia"/>
        </w:rPr>
        <w:t>有關社子島地區開發</w:t>
      </w:r>
      <w:proofErr w:type="gramStart"/>
      <w:r w:rsidR="00493378" w:rsidRPr="00984699">
        <w:rPr>
          <w:rFonts w:asciiTheme="minorEastAsia" w:hAnsiTheme="minorEastAsia" w:hint="eastAsia"/>
        </w:rPr>
        <w:t>採</w:t>
      </w:r>
      <w:proofErr w:type="gramEnd"/>
      <w:r w:rsidR="00493378" w:rsidRPr="00984699">
        <w:rPr>
          <w:rFonts w:asciiTheme="minorEastAsia" w:hAnsiTheme="minorEastAsia" w:hint="eastAsia"/>
        </w:rPr>
        <w:t>區段徵收之公益性及必要性，在內政部都審議主要計畫時，內政部土地徵收小組也一併進行討論，並獲得支持。」在</w:t>
      </w:r>
      <w:r w:rsidR="0057010D" w:rsidRPr="00984699">
        <w:rPr>
          <w:rFonts w:asciiTheme="minorEastAsia" w:hAnsiTheme="minorEastAsia" w:hint="eastAsia"/>
        </w:rPr>
        <w:t>臺北市都市計畫委員會第763次會議紀錄，委員4表示，「整個社子島的再發展，大概無法透過單一基地的新建或改建就能完成整體開發。所以基本上</w:t>
      </w:r>
      <w:proofErr w:type="gramStart"/>
      <w:r w:rsidR="0057010D" w:rsidRPr="00984699">
        <w:rPr>
          <w:rFonts w:asciiTheme="minorEastAsia" w:hAnsiTheme="minorEastAsia" w:hint="eastAsia"/>
        </w:rPr>
        <w:t>採</w:t>
      </w:r>
      <w:proofErr w:type="gramEnd"/>
      <w:r w:rsidR="0057010D" w:rsidRPr="00984699">
        <w:rPr>
          <w:rFonts w:asciiTheme="minorEastAsia" w:hAnsiTheme="minorEastAsia" w:hint="eastAsia"/>
        </w:rPr>
        <w:t>區段徵收的方式可以被確認的方向，這部分也在107年經內政部土地徵收審議小組同意。」</w:t>
      </w:r>
    </w:p>
    <w:p w:rsidR="000A2896" w:rsidRPr="00984699" w:rsidRDefault="000A2896" w:rsidP="00651C43">
      <w:pPr>
        <w:jc w:val="both"/>
        <w:rPr>
          <w:rFonts w:asciiTheme="minorEastAsia" w:hAnsiTheme="minorEastAsia"/>
        </w:rPr>
      </w:pPr>
    </w:p>
    <w:p w:rsidR="00B6735D" w:rsidRPr="00984699" w:rsidRDefault="0057010D" w:rsidP="00651C43">
      <w:pPr>
        <w:jc w:val="both"/>
        <w:rPr>
          <w:rFonts w:asciiTheme="minorEastAsia" w:hAnsiTheme="minorEastAsia"/>
        </w:rPr>
      </w:pPr>
      <w:r w:rsidRPr="00984699">
        <w:rPr>
          <w:rFonts w:asciiTheme="minorEastAsia" w:hAnsiTheme="minorEastAsia"/>
        </w:rPr>
        <w:tab/>
      </w:r>
      <w:r w:rsidRPr="00984699">
        <w:rPr>
          <w:rFonts w:asciiTheme="minorEastAsia" w:hAnsiTheme="minorEastAsia" w:hint="eastAsia"/>
        </w:rPr>
        <w:t>本人以為上述委員</w:t>
      </w:r>
      <w:r w:rsidR="00672883" w:rsidRPr="00984699">
        <w:rPr>
          <w:rFonts w:asciiTheme="minorEastAsia" w:hAnsiTheme="minorEastAsia" w:hint="eastAsia"/>
        </w:rPr>
        <w:t>之敘述恐</w:t>
      </w:r>
      <w:r w:rsidRPr="00984699">
        <w:rPr>
          <w:rFonts w:asciiTheme="minorEastAsia" w:hAnsiTheme="minorEastAsia" w:hint="eastAsia"/>
        </w:rPr>
        <w:t>是對於現行土地徵收制度的誤解。這是因為在苗栗大埔事件發生之後，為了強化內政部土地徵收小組的審議功能，</w:t>
      </w:r>
      <w:r w:rsidR="00457886" w:rsidRPr="00984699">
        <w:rPr>
          <w:rFonts w:asciiTheme="minorEastAsia" w:hAnsiTheme="minorEastAsia" w:hint="eastAsia"/>
        </w:rPr>
        <w:t>內政部在100年1月18日頒</w:t>
      </w:r>
      <w:proofErr w:type="gramStart"/>
      <w:r w:rsidR="00457886" w:rsidRPr="00984699">
        <w:rPr>
          <w:rFonts w:asciiTheme="minorEastAsia" w:hAnsiTheme="minorEastAsia" w:hint="eastAsia"/>
        </w:rPr>
        <w:t>佈</w:t>
      </w:r>
      <w:proofErr w:type="gramEnd"/>
      <w:r w:rsidR="00457886" w:rsidRPr="00984699">
        <w:rPr>
          <w:rFonts w:asciiTheme="minorEastAsia" w:hAnsiTheme="minorEastAsia" w:hint="eastAsia"/>
        </w:rPr>
        <w:t>台內地字第0990261119號函，要求「</w:t>
      </w:r>
      <w:r w:rsidR="009E251B" w:rsidRPr="00984699">
        <w:rPr>
          <w:rFonts w:asciiTheme="minorEastAsia" w:hAnsiTheme="minorEastAsia" w:hint="eastAsia"/>
        </w:rPr>
        <w:t>為落實土地徵收符合公益性、必要性，以徵收方式辦理用地取得之事業計畫屬特定興辦事業、開發面積30公頃以上、新訂</w:t>
      </w:r>
      <w:r w:rsidR="00523F67" w:rsidRPr="00984699">
        <w:rPr>
          <w:rFonts w:asciiTheme="minorEastAsia" w:hAnsiTheme="minorEastAsia" w:hint="eastAsia"/>
        </w:rPr>
        <w:t>、擴大都市計畫等者；</w:t>
      </w:r>
      <w:r w:rsidR="00232421" w:rsidRPr="00984699">
        <w:rPr>
          <w:rFonts w:asciiTheme="minorEastAsia" w:hAnsiTheme="minorEastAsia" w:hint="eastAsia"/>
        </w:rPr>
        <w:t>或事業計畫以區段徵收方式辦理開發者，應於本部都市計畫委員會、區域計畫委員會審議前，就公</w:t>
      </w:r>
      <w:r w:rsidR="00B6735D" w:rsidRPr="00984699">
        <w:rPr>
          <w:rFonts w:asciiTheme="minorEastAsia" w:hAnsiTheme="minorEastAsia" w:hint="eastAsia"/>
        </w:rPr>
        <w:t>益性及必要性先行向本部土地徵收審議委員會報告。」</w:t>
      </w:r>
    </w:p>
    <w:p w:rsidR="00B6735D" w:rsidRPr="00984699" w:rsidRDefault="00B6735D" w:rsidP="00651C43">
      <w:pPr>
        <w:jc w:val="both"/>
        <w:rPr>
          <w:rFonts w:asciiTheme="minorEastAsia" w:hAnsiTheme="minorEastAsia"/>
        </w:rPr>
      </w:pPr>
    </w:p>
    <w:p w:rsidR="005E2A0E" w:rsidRPr="00984699" w:rsidRDefault="00B6735D" w:rsidP="00B6735D">
      <w:pPr>
        <w:ind w:firstLine="480"/>
        <w:jc w:val="both"/>
        <w:rPr>
          <w:rFonts w:asciiTheme="minorEastAsia" w:hAnsiTheme="minorEastAsia"/>
          <w:u w:val="single"/>
        </w:rPr>
      </w:pPr>
      <w:r w:rsidRPr="00984699">
        <w:rPr>
          <w:rFonts w:asciiTheme="minorEastAsia" w:hAnsiTheme="minorEastAsia" w:hint="eastAsia"/>
          <w:u w:val="single"/>
        </w:rPr>
        <w:t>這表示</w:t>
      </w:r>
      <w:r w:rsidR="005E2A0E" w:rsidRPr="00984699">
        <w:rPr>
          <w:rFonts w:asciiTheme="minorEastAsia" w:hAnsiTheme="minorEastAsia" w:hint="eastAsia"/>
          <w:u w:val="single"/>
        </w:rPr>
        <w:t>107年6月13日內政部土地徵收審小組只是聽取社子島地區區段徵收土地公益性及必要性</w:t>
      </w:r>
      <w:r w:rsidR="00383FB1" w:rsidRPr="00984699">
        <w:rPr>
          <w:rFonts w:asciiTheme="minorEastAsia" w:hAnsiTheme="minorEastAsia" w:hint="eastAsia"/>
          <w:u w:val="single"/>
        </w:rPr>
        <w:t>的</w:t>
      </w:r>
      <w:r w:rsidR="005E2A0E" w:rsidRPr="00984699">
        <w:rPr>
          <w:rFonts w:asciiTheme="minorEastAsia" w:hAnsiTheme="minorEastAsia" w:hint="eastAsia"/>
          <w:u w:val="single"/>
        </w:rPr>
        <w:t>「報告案」，而非是「審議案」，因此，該會議共有四點結論，會議記錄中明白敘述：「1.請修正公益性及必要性報告內容；2.諸多陳情民眾均表示</w:t>
      </w:r>
      <w:proofErr w:type="gramStart"/>
      <w:r w:rsidR="005E2A0E" w:rsidRPr="00984699">
        <w:rPr>
          <w:rFonts w:asciiTheme="minorEastAsia" w:hAnsiTheme="minorEastAsia" w:hint="eastAsia"/>
          <w:u w:val="single"/>
        </w:rPr>
        <w:t>不</w:t>
      </w:r>
      <w:proofErr w:type="gramEnd"/>
      <w:r w:rsidR="005E2A0E" w:rsidRPr="00984699">
        <w:rPr>
          <w:rFonts w:asciiTheme="minorEastAsia" w:hAnsiTheme="minorEastAsia" w:hint="eastAsia"/>
          <w:u w:val="single"/>
        </w:rPr>
        <w:t>認同市府之安置計畫規劃內容；3.本案意願調查回收率低</w:t>
      </w:r>
      <w:r w:rsidR="005E2A0E" w:rsidRPr="00984699">
        <w:rPr>
          <w:rFonts w:asciiTheme="minorEastAsia" w:hAnsiTheme="minorEastAsia"/>
          <w:u w:val="single"/>
        </w:rPr>
        <w:t>….</w:t>
      </w:r>
      <w:proofErr w:type="gramStart"/>
      <w:r w:rsidR="005E2A0E" w:rsidRPr="00984699">
        <w:rPr>
          <w:rFonts w:asciiTheme="minorEastAsia" w:hAnsiTheme="minorEastAsia"/>
          <w:u w:val="single"/>
        </w:rPr>
        <w:t>.</w:t>
      </w:r>
      <w:r w:rsidR="005E2A0E" w:rsidRPr="00984699">
        <w:rPr>
          <w:rFonts w:asciiTheme="minorEastAsia" w:hAnsiTheme="minorEastAsia" w:hint="eastAsia"/>
          <w:u w:val="single"/>
        </w:rPr>
        <w:t>，</w:t>
      </w:r>
      <w:proofErr w:type="gramEnd"/>
      <w:r w:rsidR="005E2A0E" w:rsidRPr="00984699">
        <w:rPr>
          <w:rFonts w:asciiTheme="minorEastAsia" w:hAnsiTheme="minorEastAsia" w:hint="eastAsia"/>
          <w:u w:val="single"/>
        </w:rPr>
        <w:t>顯示市府與民眾溝通仍有不足，市府應再用心加強與當地</w:t>
      </w:r>
      <w:r w:rsidR="00383FB1" w:rsidRPr="00984699">
        <w:rPr>
          <w:rFonts w:asciiTheme="minorEastAsia" w:hAnsiTheme="minorEastAsia" w:hint="eastAsia"/>
          <w:u w:val="single"/>
        </w:rPr>
        <w:t>地主溝通說明；4.目前修正之</w:t>
      </w:r>
      <w:r w:rsidR="00383FB1" w:rsidRPr="00984699">
        <w:rPr>
          <w:rFonts w:asciiTheme="minorEastAsia" w:hAnsiTheme="minorEastAsia" w:hint="eastAsia"/>
          <w:u w:val="single"/>
        </w:rPr>
        <w:lastRenderedPageBreak/>
        <w:t>防洪計畫及二階環評審議均尚未完成核定或通過</w:t>
      </w:r>
      <w:r w:rsidR="00383FB1" w:rsidRPr="00984699">
        <w:rPr>
          <w:rFonts w:asciiTheme="minorEastAsia" w:hAnsiTheme="minorEastAsia"/>
          <w:u w:val="single"/>
        </w:rPr>
        <w:t>…..</w:t>
      </w:r>
      <w:r w:rsidR="00383FB1" w:rsidRPr="00984699">
        <w:rPr>
          <w:rFonts w:asciiTheme="minorEastAsia" w:hAnsiTheme="minorEastAsia" w:hint="eastAsia"/>
          <w:u w:val="single"/>
        </w:rPr>
        <w:t>，應俟防洪計畫及二階環評通過後，始可函報區段徵收計畫書。」</w:t>
      </w:r>
    </w:p>
    <w:p w:rsidR="00383FB1" w:rsidRPr="00984699" w:rsidRDefault="00383FB1" w:rsidP="00B6735D">
      <w:pPr>
        <w:ind w:firstLine="480"/>
        <w:jc w:val="both"/>
        <w:rPr>
          <w:rFonts w:asciiTheme="minorEastAsia" w:hAnsiTheme="minorEastAsia"/>
        </w:rPr>
      </w:pPr>
    </w:p>
    <w:p w:rsidR="00383FB1" w:rsidRPr="00984699" w:rsidRDefault="00383FB1" w:rsidP="00B6735D">
      <w:pPr>
        <w:ind w:firstLine="480"/>
        <w:jc w:val="both"/>
        <w:rPr>
          <w:rFonts w:asciiTheme="minorEastAsia" w:hAnsiTheme="minorEastAsia"/>
          <w:u w:val="single"/>
        </w:rPr>
      </w:pPr>
      <w:r w:rsidRPr="00984699">
        <w:rPr>
          <w:rFonts w:asciiTheme="minorEastAsia" w:hAnsiTheme="minorEastAsia" w:hint="eastAsia"/>
          <w:u w:val="single"/>
        </w:rPr>
        <w:t>因此，現階段二</w:t>
      </w:r>
      <w:proofErr w:type="gramStart"/>
      <w:r w:rsidRPr="00984699">
        <w:rPr>
          <w:rFonts w:asciiTheme="minorEastAsia" w:hAnsiTheme="minorEastAsia" w:hint="eastAsia"/>
          <w:u w:val="single"/>
        </w:rPr>
        <w:t>階環評</w:t>
      </w:r>
      <w:proofErr w:type="gramEnd"/>
      <w:r w:rsidRPr="00984699">
        <w:rPr>
          <w:rFonts w:asciiTheme="minorEastAsia" w:hAnsiTheme="minorEastAsia" w:hint="eastAsia"/>
          <w:u w:val="single"/>
        </w:rPr>
        <w:t>尚未通過，而臺北市政府</w:t>
      </w:r>
      <w:r w:rsidR="00115D7F" w:rsidRPr="00984699">
        <w:rPr>
          <w:rFonts w:asciiTheme="minorEastAsia" w:hAnsiTheme="minorEastAsia" w:hint="eastAsia"/>
          <w:u w:val="single"/>
        </w:rPr>
        <w:t>也</w:t>
      </w:r>
      <w:r w:rsidRPr="00984699">
        <w:rPr>
          <w:rFonts w:asciiTheme="minorEastAsia" w:hAnsiTheme="minorEastAsia" w:hint="eastAsia"/>
          <w:u w:val="single"/>
        </w:rPr>
        <w:t>根本都還沒有函報區段徵收計畫書，</w:t>
      </w:r>
      <w:r w:rsidR="00CB35F7" w:rsidRPr="00984699">
        <w:rPr>
          <w:rFonts w:asciiTheme="minorEastAsia" w:hAnsiTheme="minorEastAsia" w:hint="eastAsia"/>
          <w:u w:val="single"/>
        </w:rPr>
        <w:t>臺北市政府都市計畫委員會</w:t>
      </w:r>
      <w:r w:rsidRPr="00984699">
        <w:rPr>
          <w:rFonts w:asciiTheme="minorEastAsia" w:hAnsiTheme="minorEastAsia" w:hint="eastAsia"/>
          <w:u w:val="single"/>
        </w:rPr>
        <w:t>怎麼可以說內政部土地徵收審議小組已經同意本案</w:t>
      </w:r>
      <w:proofErr w:type="gramStart"/>
      <w:r w:rsidR="00D265EC" w:rsidRPr="00984699">
        <w:rPr>
          <w:rFonts w:asciiTheme="minorEastAsia" w:hAnsiTheme="minorEastAsia" w:hint="eastAsia"/>
          <w:u w:val="single"/>
        </w:rPr>
        <w:t>採</w:t>
      </w:r>
      <w:proofErr w:type="gramEnd"/>
      <w:r w:rsidR="00D265EC" w:rsidRPr="00984699">
        <w:rPr>
          <w:rFonts w:asciiTheme="minorEastAsia" w:hAnsiTheme="minorEastAsia" w:hint="eastAsia"/>
          <w:u w:val="single"/>
        </w:rPr>
        <w:t>區段徵收方式呢</w:t>
      </w:r>
      <w:r w:rsidRPr="00984699">
        <w:rPr>
          <w:rFonts w:asciiTheme="minorEastAsia" w:hAnsiTheme="minorEastAsia" w:hint="eastAsia"/>
          <w:u w:val="single"/>
        </w:rPr>
        <w:t>？這應該是很大的誤解。</w:t>
      </w:r>
    </w:p>
    <w:p w:rsidR="0057010D" w:rsidRPr="00984699" w:rsidRDefault="0057010D" w:rsidP="00383FB1">
      <w:pPr>
        <w:jc w:val="both"/>
        <w:rPr>
          <w:rFonts w:asciiTheme="minorEastAsia" w:hAnsiTheme="minorEastAsia"/>
        </w:rPr>
      </w:pPr>
    </w:p>
    <w:p w:rsidR="00760834" w:rsidRPr="00984699" w:rsidRDefault="00EA6FB8" w:rsidP="009E5493">
      <w:pPr>
        <w:pStyle w:val="a7"/>
        <w:numPr>
          <w:ilvl w:val="0"/>
          <w:numId w:val="1"/>
        </w:numPr>
        <w:ind w:leftChars="0"/>
        <w:jc w:val="both"/>
        <w:rPr>
          <w:rFonts w:asciiTheme="minorEastAsia" w:hAnsiTheme="minorEastAsia"/>
          <w:u w:val="single"/>
        </w:rPr>
      </w:pPr>
      <w:r w:rsidRPr="00984699">
        <w:rPr>
          <w:rFonts w:asciiTheme="minorEastAsia" w:hAnsiTheme="minorEastAsia" w:hint="eastAsia"/>
          <w:u w:val="single"/>
        </w:rPr>
        <w:t>本案</w:t>
      </w:r>
      <w:r w:rsidR="0025628C">
        <w:rPr>
          <w:rFonts w:asciiTheme="minorEastAsia" w:hAnsiTheme="minorEastAsia" w:hint="eastAsia"/>
          <w:u w:val="single"/>
        </w:rPr>
        <w:t>都市計畫</w:t>
      </w:r>
      <w:r w:rsidRPr="00984699">
        <w:rPr>
          <w:rFonts w:asciiTheme="minorEastAsia" w:hAnsiTheme="minorEastAsia" w:hint="eastAsia"/>
          <w:u w:val="single"/>
        </w:rPr>
        <w:t>主要計畫</w:t>
      </w:r>
      <w:r w:rsidR="00713B49">
        <w:rPr>
          <w:rFonts w:asciiTheme="minorEastAsia" w:hAnsiTheme="minorEastAsia" w:hint="eastAsia"/>
          <w:u w:val="single"/>
        </w:rPr>
        <w:t>核定結論</w:t>
      </w:r>
      <w:r w:rsidRPr="00984699">
        <w:rPr>
          <w:rFonts w:asciiTheme="minorEastAsia" w:hAnsiTheme="minorEastAsia" w:hint="eastAsia"/>
          <w:u w:val="single"/>
        </w:rPr>
        <w:t>恐是</w:t>
      </w:r>
      <w:r w:rsidR="00383FB1" w:rsidRPr="00984699">
        <w:rPr>
          <w:rFonts w:asciiTheme="minorEastAsia" w:hAnsiTheme="minorEastAsia" w:hint="eastAsia"/>
          <w:u w:val="single"/>
        </w:rPr>
        <w:t>內政部都市計畫委員會</w:t>
      </w:r>
      <w:r w:rsidR="009E5493" w:rsidRPr="00984699">
        <w:rPr>
          <w:rFonts w:asciiTheme="minorEastAsia" w:hAnsiTheme="minorEastAsia" w:hint="eastAsia"/>
          <w:u w:val="single"/>
        </w:rPr>
        <w:t>違法濫權</w:t>
      </w:r>
      <w:r w:rsidR="0025628C">
        <w:rPr>
          <w:rFonts w:asciiTheme="minorEastAsia" w:hAnsiTheme="minorEastAsia" w:hint="eastAsia"/>
          <w:u w:val="single"/>
        </w:rPr>
        <w:t>的結果</w:t>
      </w:r>
    </w:p>
    <w:p w:rsidR="00760834" w:rsidRPr="00984699" w:rsidRDefault="00383FB1" w:rsidP="00651C43">
      <w:pPr>
        <w:jc w:val="both"/>
        <w:rPr>
          <w:rFonts w:asciiTheme="minorEastAsia" w:hAnsiTheme="minorEastAsia"/>
        </w:rPr>
      </w:pPr>
      <w:r w:rsidRPr="00984699">
        <w:rPr>
          <w:rFonts w:asciiTheme="minorEastAsia" w:hAnsiTheme="minorEastAsia"/>
        </w:rPr>
        <w:tab/>
      </w:r>
      <w:r w:rsidR="000B279E" w:rsidRPr="00984699">
        <w:rPr>
          <w:rFonts w:asciiTheme="minorEastAsia" w:hAnsiTheme="minorEastAsia" w:hint="eastAsia"/>
        </w:rPr>
        <w:t>至於臺北市政府都市計畫委員會怎麼會有上述的誤解？如</w:t>
      </w:r>
      <w:r w:rsidR="00E8660F" w:rsidRPr="00984699">
        <w:rPr>
          <w:rFonts w:asciiTheme="minorEastAsia" w:hAnsiTheme="minorEastAsia" w:hint="eastAsia"/>
        </w:rPr>
        <w:t>臺北市都市計畫委員會第762次會議紀錄，委員2表示，「</w:t>
      </w:r>
      <w:r w:rsidR="000C3829" w:rsidRPr="00984699">
        <w:rPr>
          <w:rFonts w:asciiTheme="minorEastAsia" w:hAnsiTheme="minorEastAsia" w:hint="eastAsia"/>
        </w:rPr>
        <w:t>如從內政部都委會審議結果來看，是同意本案以區段徵收方式辦理，只是過程中須再充分考慮聚落紋理、韌性城市，以及拆遷安置計畫須先行辦理聽證等。」</w:t>
      </w:r>
      <w:r w:rsidR="009610CF" w:rsidRPr="00984699">
        <w:rPr>
          <w:rFonts w:asciiTheme="minorEastAsia" w:hAnsiTheme="minorEastAsia" w:hint="eastAsia"/>
        </w:rPr>
        <w:t>而臺北市都市計畫委員會第763次會議紀錄，</w:t>
      </w:r>
      <w:r w:rsidR="00B71FFE" w:rsidRPr="00984699">
        <w:rPr>
          <w:rFonts w:asciiTheme="minorEastAsia" w:hAnsiTheme="minorEastAsia" w:hint="eastAsia"/>
        </w:rPr>
        <w:t>都市發展局代表指出</w:t>
      </w:r>
      <w:r w:rsidR="009610CF" w:rsidRPr="00984699">
        <w:rPr>
          <w:rFonts w:asciiTheme="minorEastAsia" w:hAnsiTheme="minorEastAsia" w:hint="eastAsia"/>
        </w:rPr>
        <w:t>，「</w:t>
      </w:r>
      <w:r w:rsidR="00B326B7" w:rsidRPr="00984699">
        <w:rPr>
          <w:rFonts w:asciiTheme="minorEastAsia" w:hAnsiTheme="minorEastAsia" w:hint="eastAsia"/>
        </w:rPr>
        <w:t>在內政部都市計畫委員會107年6月26日第925會議審查時，</w:t>
      </w:r>
      <w:r w:rsidR="008064CD" w:rsidRPr="00984699">
        <w:rPr>
          <w:rFonts w:asciiTheme="minorEastAsia" w:hAnsiTheme="minorEastAsia" w:hint="eastAsia"/>
        </w:rPr>
        <w:t>還有一些居民提出『咱的社子島』的景象，希望能夠保存其紋理，不過當時會議原則同意</w:t>
      </w:r>
      <w:proofErr w:type="gramStart"/>
      <w:r w:rsidR="008064CD" w:rsidRPr="00984699">
        <w:rPr>
          <w:rFonts w:asciiTheme="minorEastAsia" w:hAnsiTheme="minorEastAsia" w:hint="eastAsia"/>
        </w:rPr>
        <w:t>採</w:t>
      </w:r>
      <w:proofErr w:type="gramEnd"/>
      <w:r w:rsidR="008064CD" w:rsidRPr="00984699">
        <w:rPr>
          <w:rFonts w:asciiTheme="minorEastAsia" w:hAnsiTheme="minorEastAsia" w:hint="eastAsia"/>
        </w:rPr>
        <w:t>區段徵收方式辦理</w:t>
      </w:r>
      <w:r w:rsidR="008064CD" w:rsidRPr="00984699">
        <w:rPr>
          <w:rFonts w:asciiTheme="minorEastAsia" w:hAnsiTheme="minorEastAsia"/>
        </w:rPr>
        <w:t>…..</w:t>
      </w:r>
      <w:r w:rsidR="008064CD" w:rsidRPr="00984699">
        <w:rPr>
          <w:rFonts w:asciiTheme="minorEastAsia" w:hAnsiTheme="minorEastAsia" w:hint="eastAsia"/>
        </w:rPr>
        <w:t>。」請問，區段徵收是屬於內政部都市計畫委員會的權責嗎？</w:t>
      </w:r>
      <w:proofErr w:type="gramStart"/>
      <w:r w:rsidR="00B616D4">
        <w:rPr>
          <w:rFonts w:asciiTheme="minorEastAsia" w:hAnsiTheme="minorEastAsia" w:hint="eastAsia"/>
        </w:rPr>
        <w:t>不</w:t>
      </w:r>
      <w:proofErr w:type="gramEnd"/>
      <w:r w:rsidR="00B616D4">
        <w:rPr>
          <w:rFonts w:asciiTheme="minorEastAsia" w:hAnsiTheme="minorEastAsia" w:hint="eastAsia"/>
        </w:rPr>
        <w:t>是的。</w:t>
      </w:r>
      <w:r w:rsidR="004E513D" w:rsidRPr="00984699">
        <w:rPr>
          <w:rFonts w:asciiTheme="minorEastAsia" w:hAnsiTheme="minorEastAsia" w:hint="eastAsia"/>
        </w:rPr>
        <w:t>既然不是，那麼</w:t>
      </w:r>
      <w:r w:rsidR="006C3A8F" w:rsidRPr="00984699">
        <w:rPr>
          <w:rFonts w:asciiTheme="minorEastAsia" w:hAnsiTheme="minorEastAsia" w:hint="eastAsia"/>
        </w:rPr>
        <w:t>內政部都市計畫委員會怎可通過本案採取區段徵收方式呢？</w:t>
      </w:r>
    </w:p>
    <w:p w:rsidR="00760834" w:rsidRPr="00984699" w:rsidRDefault="00760834" w:rsidP="00651C43">
      <w:pPr>
        <w:jc w:val="both"/>
        <w:rPr>
          <w:rFonts w:asciiTheme="minorEastAsia" w:hAnsiTheme="minorEastAsia"/>
        </w:rPr>
      </w:pPr>
    </w:p>
    <w:p w:rsidR="006748A8" w:rsidRPr="00984699" w:rsidRDefault="004A0245" w:rsidP="00651C43">
      <w:pPr>
        <w:jc w:val="both"/>
        <w:rPr>
          <w:rFonts w:asciiTheme="minorEastAsia" w:hAnsiTheme="minorEastAsia"/>
        </w:rPr>
      </w:pPr>
      <w:r w:rsidRPr="00984699">
        <w:rPr>
          <w:rFonts w:asciiTheme="minorEastAsia" w:hAnsiTheme="minorEastAsia"/>
        </w:rPr>
        <w:tab/>
      </w:r>
      <w:r w:rsidR="006C3A8F" w:rsidRPr="00984699">
        <w:rPr>
          <w:rFonts w:asciiTheme="minorEastAsia" w:hAnsiTheme="minorEastAsia" w:hint="eastAsia"/>
        </w:rPr>
        <w:t>本案</w:t>
      </w:r>
      <w:proofErr w:type="gramStart"/>
      <w:r w:rsidR="006C3A8F" w:rsidRPr="00984699">
        <w:rPr>
          <w:rFonts w:asciiTheme="minorEastAsia" w:hAnsiTheme="minorEastAsia" w:hint="eastAsia"/>
        </w:rPr>
        <w:t>凸</w:t>
      </w:r>
      <w:proofErr w:type="gramEnd"/>
      <w:r w:rsidR="006C3A8F" w:rsidRPr="00984699">
        <w:rPr>
          <w:rFonts w:asciiTheme="minorEastAsia" w:hAnsiTheme="minorEastAsia" w:hint="eastAsia"/>
        </w:rPr>
        <w:t>顯出內政部都市計畫委員會</w:t>
      </w:r>
      <w:r w:rsidR="00355FCE" w:rsidRPr="00984699">
        <w:rPr>
          <w:rFonts w:asciiTheme="minorEastAsia" w:hAnsiTheme="minorEastAsia" w:hint="eastAsia"/>
        </w:rPr>
        <w:t>長期以來違法濫權的不當行徑。</w:t>
      </w:r>
      <w:r w:rsidR="000C7228" w:rsidRPr="00984699">
        <w:rPr>
          <w:rFonts w:asciiTheme="minorEastAsia" w:hAnsiTheme="minorEastAsia" w:hint="eastAsia"/>
        </w:rPr>
        <w:t>其實</w:t>
      </w:r>
      <w:r w:rsidR="006748A8" w:rsidRPr="00984699">
        <w:rPr>
          <w:rFonts w:asciiTheme="minorEastAsia" w:hAnsiTheme="minorEastAsia" w:hint="eastAsia"/>
        </w:rPr>
        <w:t>每當</w:t>
      </w:r>
      <w:r w:rsidR="001B0867" w:rsidRPr="00984699">
        <w:rPr>
          <w:rFonts w:asciiTheme="minorEastAsia" w:hAnsiTheme="minorEastAsia" w:hint="eastAsia"/>
        </w:rPr>
        <w:t>社子島居民向內政部都市計畫委員會專案小組陳情，表達他們</w:t>
      </w:r>
      <w:r w:rsidR="006748A8" w:rsidRPr="00984699">
        <w:rPr>
          <w:rFonts w:asciiTheme="minorEastAsia" w:hAnsiTheme="minorEastAsia" w:hint="eastAsia"/>
        </w:rPr>
        <w:t>反對區段徵收的意見時，</w:t>
      </w:r>
      <w:r w:rsidR="006748A8" w:rsidRPr="00984699">
        <w:rPr>
          <w:rFonts w:asciiTheme="minorEastAsia" w:hAnsiTheme="minorEastAsia" w:hint="eastAsia"/>
          <w:u w:val="single"/>
        </w:rPr>
        <w:t>專案小組總是採取「切割」的方式來處理，即將主要計畫與區段徵收切割</w:t>
      </w:r>
      <w:r w:rsidR="006748A8" w:rsidRPr="00984699">
        <w:rPr>
          <w:rFonts w:asciiTheme="minorEastAsia" w:hAnsiTheme="minorEastAsia" w:hint="eastAsia"/>
        </w:rPr>
        <w:t>，如107年1月15</w:t>
      </w:r>
      <w:r w:rsidR="00AB6F02" w:rsidRPr="00984699">
        <w:rPr>
          <w:rFonts w:asciiTheme="minorEastAsia" w:hAnsiTheme="minorEastAsia" w:hint="eastAsia"/>
        </w:rPr>
        <w:t>日第5</w:t>
      </w:r>
      <w:r w:rsidR="006748A8" w:rsidRPr="00984699">
        <w:rPr>
          <w:rFonts w:asciiTheme="minorEastAsia" w:hAnsiTheme="minorEastAsia" w:hint="eastAsia"/>
        </w:rPr>
        <w:t>次內政部都市計畫委員會專案小組會議中，專案小組表示「相關公民或團體陳情意見</w:t>
      </w:r>
      <w:proofErr w:type="gramStart"/>
      <w:r w:rsidR="006748A8" w:rsidRPr="00984699">
        <w:rPr>
          <w:rFonts w:asciiTheme="minorEastAsia" w:hAnsiTheme="minorEastAsia" w:hint="eastAsia"/>
        </w:rPr>
        <w:t>詳</w:t>
      </w:r>
      <w:proofErr w:type="gramEnd"/>
      <w:r w:rsidR="006748A8" w:rsidRPr="00984699">
        <w:rPr>
          <w:rFonts w:asciiTheme="minorEastAsia" w:hAnsiTheme="minorEastAsia" w:hint="eastAsia"/>
        </w:rPr>
        <w:t>附表，除計畫人口之陳情意見</w:t>
      </w:r>
      <w:proofErr w:type="gramStart"/>
      <w:r w:rsidR="006748A8" w:rsidRPr="00984699">
        <w:rPr>
          <w:rFonts w:asciiTheme="minorEastAsia" w:hAnsiTheme="minorEastAsia" w:hint="eastAsia"/>
        </w:rPr>
        <w:t>併</w:t>
      </w:r>
      <w:proofErr w:type="gramEnd"/>
      <w:r w:rsidR="006748A8" w:rsidRPr="00984699">
        <w:rPr>
          <w:rFonts w:asciiTheme="minorEastAsia" w:hAnsiTheme="minorEastAsia" w:hint="eastAsia"/>
        </w:rPr>
        <w:t>出席委員初步建議意見（一）外，有關涉及主要計畫之陳情意見，同意依市府</w:t>
      </w:r>
      <w:proofErr w:type="gramStart"/>
      <w:r w:rsidR="006748A8" w:rsidRPr="00984699">
        <w:rPr>
          <w:rFonts w:asciiTheme="minorEastAsia" w:hAnsiTheme="minorEastAsia" w:hint="eastAsia"/>
        </w:rPr>
        <w:t>研</w:t>
      </w:r>
      <w:proofErr w:type="gramEnd"/>
      <w:r w:rsidR="006748A8" w:rsidRPr="00984699">
        <w:rPr>
          <w:rFonts w:asciiTheme="minorEastAsia" w:hAnsiTheme="minorEastAsia" w:hint="eastAsia"/>
        </w:rPr>
        <w:t>析意見辦理，</w:t>
      </w:r>
      <w:r w:rsidR="006748A8" w:rsidRPr="00984699">
        <w:rPr>
          <w:rFonts w:asciiTheme="minorEastAsia" w:hAnsiTheme="minorEastAsia" w:hint="eastAsia"/>
          <w:u w:val="single"/>
        </w:rPr>
        <w:t>其餘非屬主要計畫之陳情意見（</w:t>
      </w:r>
      <w:r w:rsidR="00D55EF0" w:rsidRPr="00984699">
        <w:rPr>
          <w:rFonts w:asciiTheme="minorEastAsia" w:hAnsiTheme="minorEastAsia" w:hint="eastAsia"/>
          <w:u w:val="single"/>
        </w:rPr>
        <w:t>如細部計畫、區段徵收、拆遷安置計畫、防洪計畫等），請市府轉請相關機關參處。</w:t>
      </w:r>
      <w:r w:rsidR="00D55EF0" w:rsidRPr="00984699">
        <w:rPr>
          <w:rFonts w:asciiTheme="minorEastAsia" w:hAnsiTheme="minorEastAsia" w:hint="eastAsia"/>
        </w:rPr>
        <w:t>」很明顯的，內政部都市計畫委員會是將主要計畫審議與區段徵收切割，表示自己並非是權責單位。</w:t>
      </w:r>
    </w:p>
    <w:p w:rsidR="00D55EF0" w:rsidRPr="00984699" w:rsidRDefault="00D55EF0" w:rsidP="00651C43">
      <w:pPr>
        <w:jc w:val="both"/>
        <w:rPr>
          <w:rFonts w:asciiTheme="minorEastAsia" w:hAnsiTheme="minorEastAsia"/>
        </w:rPr>
      </w:pPr>
    </w:p>
    <w:p w:rsidR="004A0245" w:rsidRPr="00984699" w:rsidRDefault="00D55EF0" w:rsidP="00651C43">
      <w:pPr>
        <w:jc w:val="both"/>
        <w:rPr>
          <w:rFonts w:asciiTheme="minorEastAsia" w:hAnsiTheme="minorEastAsia"/>
        </w:rPr>
      </w:pPr>
      <w:r w:rsidRPr="00984699">
        <w:rPr>
          <w:rFonts w:asciiTheme="minorEastAsia" w:hAnsiTheme="minorEastAsia"/>
        </w:rPr>
        <w:tab/>
      </w:r>
      <w:r w:rsidR="00380229" w:rsidRPr="00984699">
        <w:rPr>
          <w:rFonts w:asciiTheme="minorEastAsia" w:hAnsiTheme="minorEastAsia" w:hint="eastAsia"/>
        </w:rPr>
        <w:t>但是，非常矛盾</w:t>
      </w:r>
      <w:r w:rsidRPr="00984699">
        <w:rPr>
          <w:rFonts w:asciiTheme="minorEastAsia" w:hAnsiTheme="minorEastAsia" w:hint="eastAsia"/>
        </w:rPr>
        <w:t>的，</w:t>
      </w:r>
      <w:r w:rsidR="00380229" w:rsidRPr="00984699">
        <w:rPr>
          <w:rFonts w:asciiTheme="minorEastAsia" w:hAnsiTheme="minorEastAsia" w:hint="eastAsia"/>
        </w:rPr>
        <w:t>從內政部都市計畫委員會第2次、第3次、</w:t>
      </w:r>
      <w:r w:rsidR="00161230" w:rsidRPr="00984699">
        <w:rPr>
          <w:rFonts w:asciiTheme="minorEastAsia" w:hAnsiTheme="minorEastAsia" w:hint="eastAsia"/>
        </w:rPr>
        <w:t>第</w:t>
      </w:r>
      <w:r w:rsidR="00161230" w:rsidRPr="00984699">
        <w:rPr>
          <w:rFonts w:asciiTheme="minorEastAsia" w:hAnsiTheme="minorEastAsia"/>
        </w:rPr>
        <w:t>4</w:t>
      </w:r>
      <w:r w:rsidR="00161230" w:rsidRPr="00984699">
        <w:rPr>
          <w:rFonts w:asciiTheme="minorEastAsia" w:hAnsiTheme="minorEastAsia" w:hint="eastAsia"/>
        </w:rPr>
        <w:t>次、第</w:t>
      </w:r>
      <w:r w:rsidR="00161230" w:rsidRPr="00984699">
        <w:rPr>
          <w:rFonts w:asciiTheme="minorEastAsia" w:hAnsiTheme="minorEastAsia"/>
        </w:rPr>
        <w:t>5</w:t>
      </w:r>
      <w:r w:rsidR="00161230" w:rsidRPr="00984699">
        <w:rPr>
          <w:rFonts w:asciiTheme="minorEastAsia" w:hAnsiTheme="minorEastAsia" w:hint="eastAsia"/>
        </w:rPr>
        <w:t>次</w:t>
      </w:r>
      <w:r w:rsidR="00380229" w:rsidRPr="00984699">
        <w:rPr>
          <w:rFonts w:asciiTheme="minorEastAsia" w:hAnsiTheme="minorEastAsia" w:hint="eastAsia"/>
        </w:rPr>
        <w:t>專案小組會議，</w:t>
      </w:r>
      <w:r w:rsidR="00161230" w:rsidRPr="00984699">
        <w:rPr>
          <w:rFonts w:asciiTheme="minorEastAsia" w:hAnsiTheme="minorEastAsia" w:hint="eastAsia"/>
        </w:rPr>
        <w:t>卻</w:t>
      </w:r>
      <w:r w:rsidR="00380229" w:rsidRPr="00984699">
        <w:rPr>
          <w:rFonts w:asciiTheme="minorEastAsia" w:hAnsiTheme="minorEastAsia" w:hint="eastAsia"/>
        </w:rPr>
        <w:t>都出現了「本案擬</w:t>
      </w:r>
      <w:proofErr w:type="gramStart"/>
      <w:r w:rsidR="00380229" w:rsidRPr="00984699">
        <w:rPr>
          <w:rFonts w:asciiTheme="minorEastAsia" w:hAnsiTheme="minorEastAsia" w:hint="eastAsia"/>
        </w:rPr>
        <w:t>採</w:t>
      </w:r>
      <w:proofErr w:type="gramEnd"/>
      <w:r w:rsidR="00380229" w:rsidRPr="00984699">
        <w:rPr>
          <w:rFonts w:asciiTheme="minorEastAsia" w:hAnsiTheme="minorEastAsia" w:hint="eastAsia"/>
        </w:rPr>
        <w:t>區段徵收開發，如經本會審決通過後，請臺北市政府另依土地徵收條例第4條規定，先行辦理區段徵收，</w:t>
      </w:r>
      <w:proofErr w:type="gramStart"/>
      <w:r w:rsidR="00380229" w:rsidRPr="00984699">
        <w:rPr>
          <w:rFonts w:asciiTheme="minorEastAsia" w:hAnsiTheme="minorEastAsia" w:hint="eastAsia"/>
        </w:rPr>
        <w:t>俟</w:t>
      </w:r>
      <w:proofErr w:type="gramEnd"/>
      <w:r w:rsidR="00380229" w:rsidRPr="00984699">
        <w:rPr>
          <w:rFonts w:asciiTheme="minorEastAsia" w:hAnsiTheme="minorEastAsia" w:hint="eastAsia"/>
        </w:rPr>
        <w:t>符合土地徵收條例第20條規定後，再檢具變更計畫書、</w:t>
      </w:r>
      <w:proofErr w:type="gramStart"/>
      <w:r w:rsidR="00380229" w:rsidRPr="00984699">
        <w:rPr>
          <w:rFonts w:asciiTheme="minorEastAsia" w:hAnsiTheme="minorEastAsia" w:hint="eastAsia"/>
        </w:rPr>
        <w:t>圖報由</w:t>
      </w:r>
      <w:proofErr w:type="gramEnd"/>
      <w:r w:rsidR="00380229" w:rsidRPr="00984699">
        <w:rPr>
          <w:rFonts w:asciiTheme="minorEastAsia" w:hAnsiTheme="minorEastAsia" w:hint="eastAsia"/>
        </w:rPr>
        <w:t>本部</w:t>
      </w:r>
      <w:proofErr w:type="gramStart"/>
      <w:r w:rsidR="00380229" w:rsidRPr="00984699">
        <w:rPr>
          <w:rFonts w:asciiTheme="minorEastAsia" w:hAnsiTheme="minorEastAsia" w:hint="eastAsia"/>
        </w:rPr>
        <w:t>逕</w:t>
      </w:r>
      <w:proofErr w:type="gramEnd"/>
      <w:r w:rsidR="00380229" w:rsidRPr="00984699">
        <w:rPr>
          <w:rFonts w:asciiTheme="minorEastAsia" w:hAnsiTheme="minorEastAsia" w:hint="eastAsia"/>
        </w:rPr>
        <w:t>予核定後實施。」</w:t>
      </w:r>
      <w:r w:rsidR="00161230" w:rsidRPr="00984699">
        <w:rPr>
          <w:rFonts w:asciiTheme="minorEastAsia" w:hAnsiTheme="minorEastAsia" w:hint="eastAsia"/>
        </w:rPr>
        <w:t>而這一段文字最後也被納入於內政部都市計畫委員會107年6月26日第925會議審查結論，即</w:t>
      </w:r>
      <w:r w:rsidR="00161230" w:rsidRPr="00984699">
        <w:rPr>
          <w:rFonts w:asciiTheme="minorEastAsia" w:hAnsiTheme="minorEastAsia" w:hint="eastAsia"/>
          <w:u w:val="single"/>
        </w:rPr>
        <w:t>「本案擬</w:t>
      </w:r>
      <w:proofErr w:type="gramStart"/>
      <w:r w:rsidR="00161230" w:rsidRPr="00984699">
        <w:rPr>
          <w:rFonts w:asciiTheme="minorEastAsia" w:hAnsiTheme="minorEastAsia" w:hint="eastAsia"/>
          <w:u w:val="single"/>
        </w:rPr>
        <w:t>採</w:t>
      </w:r>
      <w:proofErr w:type="gramEnd"/>
      <w:r w:rsidR="00161230" w:rsidRPr="00984699">
        <w:rPr>
          <w:rFonts w:asciiTheme="minorEastAsia" w:hAnsiTheme="minorEastAsia" w:hint="eastAsia"/>
          <w:u w:val="single"/>
        </w:rPr>
        <w:t>區段徵收開發，請臺北市政府另依土地徵收條例第4條規定，先行辦理區段徵收，</w:t>
      </w:r>
      <w:proofErr w:type="gramStart"/>
      <w:r w:rsidR="00161230" w:rsidRPr="00984699">
        <w:rPr>
          <w:rFonts w:asciiTheme="minorEastAsia" w:hAnsiTheme="minorEastAsia" w:hint="eastAsia"/>
          <w:u w:val="single"/>
        </w:rPr>
        <w:t>俟</w:t>
      </w:r>
      <w:proofErr w:type="gramEnd"/>
      <w:r w:rsidR="00161230" w:rsidRPr="00984699">
        <w:rPr>
          <w:rFonts w:asciiTheme="minorEastAsia" w:hAnsiTheme="minorEastAsia" w:hint="eastAsia"/>
          <w:u w:val="single"/>
        </w:rPr>
        <w:t>符合土地徵收條例第20條規定後，再檢具變更計畫書、</w:t>
      </w:r>
      <w:proofErr w:type="gramStart"/>
      <w:r w:rsidR="00161230" w:rsidRPr="00984699">
        <w:rPr>
          <w:rFonts w:asciiTheme="minorEastAsia" w:hAnsiTheme="minorEastAsia" w:hint="eastAsia"/>
          <w:u w:val="single"/>
        </w:rPr>
        <w:t>圖報由</w:t>
      </w:r>
      <w:proofErr w:type="gramEnd"/>
      <w:r w:rsidR="00161230" w:rsidRPr="00984699">
        <w:rPr>
          <w:rFonts w:asciiTheme="minorEastAsia" w:hAnsiTheme="minorEastAsia" w:hint="eastAsia"/>
          <w:u w:val="single"/>
        </w:rPr>
        <w:t>本部</w:t>
      </w:r>
      <w:proofErr w:type="gramStart"/>
      <w:r w:rsidR="00161230" w:rsidRPr="00984699">
        <w:rPr>
          <w:rFonts w:asciiTheme="minorEastAsia" w:hAnsiTheme="minorEastAsia" w:hint="eastAsia"/>
          <w:u w:val="single"/>
        </w:rPr>
        <w:t>逕</w:t>
      </w:r>
      <w:proofErr w:type="gramEnd"/>
      <w:r w:rsidR="00161230" w:rsidRPr="00984699">
        <w:rPr>
          <w:rFonts w:asciiTheme="minorEastAsia" w:hAnsiTheme="minorEastAsia" w:hint="eastAsia"/>
          <w:u w:val="single"/>
        </w:rPr>
        <w:t>予核定後實施。」</w:t>
      </w:r>
      <w:r w:rsidR="00313784" w:rsidRPr="00984699">
        <w:rPr>
          <w:rFonts w:asciiTheme="minorEastAsia" w:hAnsiTheme="minorEastAsia" w:hint="eastAsia"/>
        </w:rPr>
        <w:t>然而，</w:t>
      </w:r>
      <w:r w:rsidR="000635CF" w:rsidRPr="00984699">
        <w:rPr>
          <w:rFonts w:asciiTheme="minorEastAsia" w:hAnsiTheme="minorEastAsia" w:hint="eastAsia"/>
        </w:rPr>
        <w:t>內政部都市計畫委員會既然</w:t>
      </w:r>
      <w:r w:rsidR="00F639A0" w:rsidRPr="00984699">
        <w:rPr>
          <w:rFonts w:asciiTheme="minorEastAsia" w:hAnsiTheme="minorEastAsia" w:hint="eastAsia"/>
        </w:rPr>
        <w:t>已經將主要計畫與區段徵收切割，那</w:t>
      </w:r>
      <w:r w:rsidR="000635CF" w:rsidRPr="00984699">
        <w:rPr>
          <w:rFonts w:asciiTheme="minorEastAsia" w:hAnsiTheme="minorEastAsia" w:hint="eastAsia"/>
        </w:rPr>
        <w:t>怎麼可以決議「請臺北市政府另依土地徵收條例第4條規定，先行辦理區段徵收」？這若不是違法濫權，什麼才是違法濫權？</w:t>
      </w:r>
    </w:p>
    <w:p w:rsidR="00B608C4" w:rsidRPr="00984699" w:rsidRDefault="00B608C4" w:rsidP="00651C43">
      <w:pPr>
        <w:jc w:val="both"/>
        <w:rPr>
          <w:rFonts w:asciiTheme="minorEastAsia" w:hAnsiTheme="minorEastAsia"/>
        </w:rPr>
      </w:pPr>
    </w:p>
    <w:p w:rsidR="00247DAC" w:rsidRPr="00246668" w:rsidRDefault="009E5493" w:rsidP="00651C43">
      <w:pPr>
        <w:jc w:val="both"/>
        <w:rPr>
          <w:rFonts w:asciiTheme="minorEastAsia" w:hAnsiTheme="minorEastAsia"/>
          <w:szCs w:val="24"/>
          <w:u w:val="single"/>
        </w:rPr>
      </w:pPr>
      <w:r w:rsidRPr="00984699">
        <w:rPr>
          <w:rFonts w:asciiTheme="minorEastAsia" w:hAnsiTheme="minorEastAsia" w:hint="eastAsia"/>
          <w:u w:val="single"/>
        </w:rPr>
        <w:t>二</w:t>
      </w:r>
      <w:r w:rsidR="00B608C4" w:rsidRPr="00984699">
        <w:rPr>
          <w:rFonts w:asciiTheme="minorEastAsia" w:hAnsiTheme="minorEastAsia" w:hint="eastAsia"/>
          <w:u w:val="single"/>
        </w:rPr>
        <w:t>、</w:t>
      </w:r>
      <w:proofErr w:type="gramStart"/>
      <w:r w:rsidR="00355FCE" w:rsidRPr="00984699">
        <w:rPr>
          <w:rFonts w:asciiTheme="minorEastAsia" w:hAnsiTheme="minorEastAsia" w:hint="eastAsia"/>
          <w:u w:val="single"/>
        </w:rPr>
        <w:t>盼</w:t>
      </w:r>
      <w:r w:rsidR="00B608C4" w:rsidRPr="00984699">
        <w:rPr>
          <w:rFonts w:asciiTheme="minorEastAsia" w:hAnsiTheme="minorEastAsia" w:hint="eastAsia"/>
          <w:u w:val="single"/>
        </w:rPr>
        <w:t>請</w:t>
      </w:r>
      <w:r w:rsidRPr="00984699">
        <w:rPr>
          <w:rFonts w:asciiTheme="minorEastAsia" w:hAnsiTheme="minorEastAsia" w:hint="eastAsia"/>
          <w:u w:val="single"/>
        </w:rPr>
        <w:t>柯文哲</w:t>
      </w:r>
      <w:proofErr w:type="gramEnd"/>
      <w:r w:rsidRPr="00984699">
        <w:rPr>
          <w:rFonts w:asciiTheme="minorEastAsia" w:hAnsiTheme="minorEastAsia" w:hint="eastAsia"/>
          <w:u w:val="single"/>
        </w:rPr>
        <w:t>市長</w:t>
      </w:r>
      <w:proofErr w:type="gramStart"/>
      <w:r w:rsidR="00656F14" w:rsidRPr="00656F14">
        <w:rPr>
          <w:rFonts w:asciiTheme="minorEastAsia" w:hAnsiTheme="minorEastAsia" w:hint="eastAsia"/>
          <w:u w:val="single"/>
        </w:rPr>
        <w:t>踐行</w:t>
      </w:r>
      <w:proofErr w:type="gramEnd"/>
      <w:r w:rsidR="003F79D2" w:rsidRPr="00984699">
        <w:rPr>
          <w:rFonts w:asciiTheme="minorEastAsia" w:hAnsiTheme="minorEastAsia" w:hint="eastAsia"/>
          <w:u w:val="single"/>
        </w:rPr>
        <w:t>正當行政程序</w:t>
      </w:r>
      <w:r w:rsidR="00246668">
        <w:rPr>
          <w:rFonts w:asciiTheme="minorEastAsia" w:hAnsiTheme="minorEastAsia" w:hint="eastAsia"/>
          <w:szCs w:val="24"/>
          <w:u w:val="single"/>
        </w:rPr>
        <w:t>，</w:t>
      </w:r>
      <w:r w:rsidR="00656F14">
        <w:rPr>
          <w:rFonts w:asciiTheme="minorEastAsia" w:hAnsiTheme="minorEastAsia" w:hint="eastAsia"/>
          <w:szCs w:val="24"/>
          <w:u w:val="single"/>
        </w:rPr>
        <w:t>並</w:t>
      </w:r>
      <w:r w:rsidR="00247DAC">
        <w:rPr>
          <w:rFonts w:asciiTheme="minorEastAsia" w:hAnsiTheme="minorEastAsia" w:hint="eastAsia"/>
          <w:szCs w:val="24"/>
          <w:u w:val="single"/>
        </w:rPr>
        <w:t>以此來建構公益性及必要性的共識</w:t>
      </w:r>
    </w:p>
    <w:p w:rsidR="00246668" w:rsidRDefault="007973FA" w:rsidP="00B608C4">
      <w:pPr>
        <w:ind w:firstLine="480"/>
        <w:jc w:val="both"/>
        <w:rPr>
          <w:rFonts w:asciiTheme="minorEastAsia" w:hAnsiTheme="minorEastAsia"/>
        </w:rPr>
      </w:pPr>
      <w:r w:rsidRPr="00984699">
        <w:rPr>
          <w:rFonts w:asciiTheme="minorEastAsia" w:hAnsiTheme="minorEastAsia" w:hint="eastAsia"/>
        </w:rPr>
        <w:t>本案之審議為何會如此的急促及違背常理？根據</w:t>
      </w:r>
      <w:r w:rsidR="00D86BBE" w:rsidRPr="00984699">
        <w:rPr>
          <w:rFonts w:asciiTheme="minorEastAsia" w:hAnsiTheme="minorEastAsia" w:hint="eastAsia"/>
        </w:rPr>
        <w:t>臺北市都市計畫委員會第763次會議紀錄委員8之陳述，「本案主要計畫通過後，將細部計畫、區段徵收計畫、防洪計畫、環評等同時</w:t>
      </w:r>
      <w:proofErr w:type="gramStart"/>
      <w:r w:rsidR="00D86BBE" w:rsidRPr="00984699">
        <w:rPr>
          <w:rFonts w:asciiTheme="minorEastAsia" w:hAnsiTheme="minorEastAsia" w:hint="eastAsia"/>
        </w:rPr>
        <w:t>併</w:t>
      </w:r>
      <w:proofErr w:type="gramEnd"/>
      <w:r w:rsidR="00D86BBE" w:rsidRPr="00984699">
        <w:rPr>
          <w:rFonts w:asciiTheme="minorEastAsia" w:hAnsiTheme="minorEastAsia" w:hint="eastAsia"/>
        </w:rPr>
        <w:t>行，柯市長希望</w:t>
      </w:r>
      <w:r w:rsidR="009E3140" w:rsidRPr="00984699">
        <w:rPr>
          <w:rFonts w:asciiTheme="minorEastAsia" w:hAnsiTheme="minorEastAsia" w:hint="eastAsia"/>
        </w:rPr>
        <w:t>本案儘快進行，所以有</w:t>
      </w:r>
      <w:proofErr w:type="gramStart"/>
      <w:r w:rsidR="009E3140" w:rsidRPr="00984699">
        <w:rPr>
          <w:rFonts w:asciiTheme="minorEastAsia" w:hAnsiTheme="minorEastAsia" w:hint="eastAsia"/>
        </w:rPr>
        <w:t>併</w:t>
      </w:r>
      <w:proofErr w:type="gramEnd"/>
      <w:r w:rsidR="009E3140" w:rsidRPr="00984699">
        <w:rPr>
          <w:rFonts w:asciiTheme="minorEastAsia" w:hAnsiTheme="minorEastAsia" w:hint="eastAsia"/>
        </w:rPr>
        <w:t>行作業。」也就是說，這樣快速的行政作業程序乃是來自於柯文哲市長的指示。但是，正當的行政程序不應僅只是「跑跑程序、做作樣子」而已，</w:t>
      </w:r>
      <w:r w:rsidR="003B6CFC">
        <w:rPr>
          <w:rFonts w:asciiTheme="minorEastAsia" w:hAnsiTheme="minorEastAsia" w:hint="eastAsia"/>
        </w:rPr>
        <w:t>它</w:t>
      </w:r>
      <w:r w:rsidR="009E3140" w:rsidRPr="00984699">
        <w:rPr>
          <w:rFonts w:asciiTheme="minorEastAsia" w:hAnsiTheme="minorEastAsia" w:hint="eastAsia"/>
        </w:rPr>
        <w:t>應是</w:t>
      </w:r>
      <w:r w:rsidR="003F79D2" w:rsidRPr="00984699">
        <w:rPr>
          <w:rFonts w:asciiTheme="minorEastAsia" w:hAnsiTheme="minorEastAsia" w:hint="eastAsia"/>
        </w:rPr>
        <w:t>溝通協調</w:t>
      </w:r>
      <w:r w:rsidR="009E3140" w:rsidRPr="00984699">
        <w:rPr>
          <w:rFonts w:asciiTheme="minorEastAsia" w:hAnsiTheme="minorEastAsia" w:hint="eastAsia"/>
        </w:rPr>
        <w:t>並凝聚共識的</w:t>
      </w:r>
      <w:r w:rsidR="003F79D2" w:rsidRPr="00984699">
        <w:rPr>
          <w:rFonts w:asciiTheme="minorEastAsia" w:hAnsiTheme="minorEastAsia" w:hint="eastAsia"/>
        </w:rPr>
        <w:t>重要基礎。</w:t>
      </w:r>
      <w:proofErr w:type="gramStart"/>
      <w:r w:rsidR="00222D54">
        <w:rPr>
          <w:rFonts w:asciiTheme="minorEastAsia" w:hAnsiTheme="minorEastAsia" w:hint="eastAsia"/>
        </w:rPr>
        <w:t>盼請柯文哲</w:t>
      </w:r>
      <w:proofErr w:type="gramEnd"/>
      <w:r w:rsidR="00222D54">
        <w:rPr>
          <w:rFonts w:asciiTheme="minorEastAsia" w:hAnsiTheme="minorEastAsia" w:hint="eastAsia"/>
        </w:rPr>
        <w:t>市長能夠參照</w:t>
      </w:r>
      <w:r w:rsidR="00656F14">
        <w:rPr>
          <w:rFonts w:asciiTheme="minorEastAsia" w:hAnsiTheme="minorEastAsia" w:hint="eastAsia"/>
        </w:rPr>
        <w:t>司法院釋字第709號及第739號解釋意旨，</w:t>
      </w:r>
      <w:proofErr w:type="gramStart"/>
      <w:r w:rsidR="00656F14">
        <w:rPr>
          <w:rFonts w:asciiTheme="minorEastAsia" w:hAnsiTheme="minorEastAsia" w:hint="eastAsia"/>
        </w:rPr>
        <w:t>踐行</w:t>
      </w:r>
      <w:proofErr w:type="gramEnd"/>
      <w:r w:rsidR="00656F14">
        <w:rPr>
          <w:rFonts w:asciiTheme="minorEastAsia" w:hAnsiTheme="minorEastAsia" w:hint="eastAsia"/>
        </w:rPr>
        <w:t>正當行政程序，及舉辦都市計畫之聽證程序，以此來辨明社子島開發之問題爭議，並由此來建構公益性及必要性的共識。</w:t>
      </w:r>
    </w:p>
    <w:p w:rsidR="00246668" w:rsidRDefault="00246668" w:rsidP="00246668">
      <w:pPr>
        <w:jc w:val="both"/>
        <w:rPr>
          <w:rFonts w:asciiTheme="minorEastAsia" w:hAnsiTheme="minorEastAsia"/>
        </w:rPr>
      </w:pPr>
    </w:p>
    <w:p w:rsidR="00246668" w:rsidRDefault="00246668" w:rsidP="00246668">
      <w:pPr>
        <w:jc w:val="both"/>
        <w:rPr>
          <w:rFonts w:asciiTheme="minorEastAsia" w:hAnsiTheme="minorEastAsia"/>
        </w:rPr>
      </w:pPr>
      <w:r>
        <w:rPr>
          <w:rFonts w:asciiTheme="minorEastAsia" w:hAnsiTheme="minorEastAsia" w:hint="eastAsia"/>
        </w:rPr>
        <w:t>三、</w:t>
      </w:r>
      <w:proofErr w:type="gramStart"/>
      <w:r w:rsidRPr="00984699">
        <w:rPr>
          <w:rFonts w:asciiTheme="minorEastAsia" w:hAnsiTheme="minorEastAsia" w:hint="eastAsia"/>
          <w:u w:val="single"/>
        </w:rPr>
        <w:t>盼請柯文哲</w:t>
      </w:r>
      <w:proofErr w:type="gramEnd"/>
      <w:r w:rsidRPr="00984699">
        <w:rPr>
          <w:rFonts w:asciiTheme="minorEastAsia" w:hAnsiTheme="minorEastAsia" w:hint="eastAsia"/>
          <w:u w:val="single"/>
        </w:rPr>
        <w:t>市長重視</w:t>
      </w:r>
      <w:r w:rsidRPr="00984699">
        <w:rPr>
          <w:rFonts w:asciiTheme="minorEastAsia" w:hAnsiTheme="minorEastAsia" w:hint="eastAsia"/>
          <w:szCs w:val="24"/>
          <w:u w:val="single"/>
        </w:rPr>
        <w:t>國際人權公約，保障</w:t>
      </w:r>
      <w:r w:rsidR="00656F14">
        <w:rPr>
          <w:rFonts w:asciiTheme="minorEastAsia" w:hAnsiTheme="minorEastAsia" w:hint="eastAsia"/>
          <w:szCs w:val="24"/>
          <w:u w:val="single"/>
        </w:rPr>
        <w:t>社子島居民的</w:t>
      </w:r>
      <w:r w:rsidRPr="00984699">
        <w:rPr>
          <w:rFonts w:asciiTheme="minorEastAsia" w:hAnsiTheme="minorEastAsia" w:hint="eastAsia"/>
          <w:szCs w:val="24"/>
          <w:u w:val="single"/>
        </w:rPr>
        <w:t>基本人權</w:t>
      </w:r>
    </w:p>
    <w:p w:rsidR="00651C43" w:rsidRPr="00984699" w:rsidRDefault="00867CB8" w:rsidP="00B608C4">
      <w:pPr>
        <w:ind w:firstLine="480"/>
        <w:jc w:val="both"/>
        <w:rPr>
          <w:rFonts w:asciiTheme="minorEastAsia" w:hAnsiTheme="minorEastAsia"/>
        </w:rPr>
      </w:pPr>
      <w:proofErr w:type="gramStart"/>
      <w:r w:rsidRPr="00984699">
        <w:rPr>
          <w:rFonts w:asciiTheme="minorEastAsia" w:hAnsiTheme="minorEastAsia" w:hint="eastAsia"/>
        </w:rPr>
        <w:t>此外，</w:t>
      </w:r>
      <w:proofErr w:type="gramEnd"/>
      <w:r w:rsidRPr="00984699">
        <w:rPr>
          <w:rFonts w:asciiTheme="minorEastAsia" w:hAnsiTheme="minorEastAsia" w:hint="eastAsia"/>
        </w:rPr>
        <w:t>本人也要提醒柯文哲市長，第三次兩人權公約的</w:t>
      </w:r>
      <w:r w:rsidR="00B608C4" w:rsidRPr="00984699">
        <w:rPr>
          <w:rFonts w:asciiTheme="minorEastAsia" w:hAnsiTheme="minorEastAsia" w:hint="eastAsia"/>
        </w:rPr>
        <w:t>國際</w:t>
      </w:r>
      <w:r w:rsidRPr="00984699">
        <w:rPr>
          <w:rFonts w:asciiTheme="minorEastAsia" w:hAnsiTheme="minorEastAsia" w:hint="eastAsia"/>
        </w:rPr>
        <w:t>審查即將到</w:t>
      </w:r>
      <w:r w:rsidR="008054B0" w:rsidRPr="00984699">
        <w:rPr>
          <w:rFonts w:asciiTheme="minorEastAsia" w:hAnsiTheme="minorEastAsia" w:hint="eastAsia"/>
        </w:rPr>
        <w:t>來</w:t>
      </w:r>
      <w:r w:rsidRPr="00984699">
        <w:rPr>
          <w:rFonts w:asciiTheme="minorEastAsia" w:hAnsiTheme="minorEastAsia" w:hint="eastAsia"/>
        </w:rPr>
        <w:t>，在三年前的第二次國際人權審查</w:t>
      </w:r>
      <w:r w:rsidR="003200C9" w:rsidRPr="00984699">
        <w:rPr>
          <w:rFonts w:asciiTheme="minorEastAsia" w:hAnsiTheme="minorEastAsia" w:hint="eastAsia"/>
        </w:rPr>
        <w:t>時</w:t>
      </w:r>
      <w:r w:rsidRPr="00984699">
        <w:rPr>
          <w:rFonts w:asciiTheme="minorEastAsia" w:hAnsiTheme="minorEastAsia" w:hint="eastAsia"/>
        </w:rPr>
        <w:t>，</w:t>
      </w:r>
      <w:r w:rsidR="00656F14" w:rsidRPr="00984699">
        <w:rPr>
          <w:rFonts w:asciiTheme="minorEastAsia" w:hAnsiTheme="minorEastAsia" w:hint="eastAsia"/>
          <w:szCs w:val="24"/>
        </w:rPr>
        <w:t>國際審查委員</w:t>
      </w:r>
      <w:r w:rsidR="003200C9" w:rsidRPr="00984699">
        <w:rPr>
          <w:rFonts w:asciiTheme="minorEastAsia" w:hAnsiTheme="minorEastAsia" w:hint="eastAsia"/>
        </w:rPr>
        <w:t>就曾</w:t>
      </w:r>
      <w:r w:rsidR="00656F14">
        <w:rPr>
          <w:rFonts w:asciiTheme="minorEastAsia" w:hAnsiTheme="minorEastAsia" w:hint="eastAsia"/>
        </w:rPr>
        <w:t>非常</w:t>
      </w:r>
      <w:r w:rsidR="003200C9" w:rsidRPr="00984699">
        <w:rPr>
          <w:rFonts w:asciiTheme="minorEastAsia" w:hAnsiTheme="minorEastAsia" w:hint="eastAsia"/>
        </w:rPr>
        <w:t>關心</w:t>
      </w:r>
      <w:r w:rsidR="00656F14">
        <w:rPr>
          <w:rFonts w:asciiTheme="minorEastAsia" w:hAnsiTheme="minorEastAsia" w:hint="eastAsia"/>
        </w:rPr>
        <w:t>臺灣各處因為區段徵收而</w:t>
      </w:r>
      <w:r w:rsidRPr="00984699">
        <w:rPr>
          <w:rFonts w:asciiTheme="minorEastAsia" w:hAnsiTheme="minorEastAsia" w:hint="eastAsia"/>
        </w:rPr>
        <w:t>發生的人權迫害事件，</w:t>
      </w:r>
      <w:r w:rsidR="00B608C4" w:rsidRPr="00984699">
        <w:rPr>
          <w:rFonts w:asciiTheme="minorEastAsia" w:hAnsiTheme="minorEastAsia" w:hint="eastAsia"/>
          <w:szCs w:val="24"/>
        </w:rPr>
        <w:t>國際審查委員會在106年月</w:t>
      </w:r>
      <w:r w:rsidR="00B608C4" w:rsidRPr="00984699">
        <w:rPr>
          <w:rFonts w:asciiTheme="minorEastAsia" w:hAnsiTheme="minorEastAsia"/>
          <w:szCs w:val="24"/>
        </w:rPr>
        <w:t>1</w:t>
      </w:r>
      <w:r w:rsidR="00B608C4" w:rsidRPr="00984699">
        <w:rPr>
          <w:rFonts w:asciiTheme="minorEastAsia" w:hAnsiTheme="minorEastAsia" w:hint="eastAsia"/>
          <w:szCs w:val="24"/>
        </w:rPr>
        <w:t>月</w:t>
      </w:r>
      <w:r w:rsidR="00B608C4" w:rsidRPr="00984699">
        <w:rPr>
          <w:rFonts w:asciiTheme="minorEastAsia" w:hAnsiTheme="minorEastAsia"/>
          <w:szCs w:val="24"/>
        </w:rPr>
        <w:t>20</w:t>
      </w:r>
      <w:r w:rsidR="00B608C4" w:rsidRPr="00984699">
        <w:rPr>
          <w:rFonts w:asciiTheme="minorEastAsia" w:hAnsiTheme="minorEastAsia" w:hint="eastAsia"/>
          <w:szCs w:val="24"/>
        </w:rPr>
        <w:t>日通過的「結論性意見與建議」，分別有如下建議：</w:t>
      </w:r>
    </w:p>
    <w:p w:rsidR="00867CB8" w:rsidRPr="00984699" w:rsidRDefault="00867CB8" w:rsidP="00651C43">
      <w:pPr>
        <w:jc w:val="both"/>
        <w:rPr>
          <w:rFonts w:asciiTheme="minorEastAsia" w:hAnsiTheme="minorEastAsia"/>
        </w:rPr>
      </w:pPr>
    </w:p>
    <w:p w:rsidR="00C97CCA" w:rsidRPr="00984699" w:rsidRDefault="00C97CCA" w:rsidP="007173CD">
      <w:pPr>
        <w:jc w:val="both"/>
        <w:rPr>
          <w:rFonts w:asciiTheme="minorEastAsia" w:hAnsiTheme="minorEastAsia"/>
        </w:rPr>
      </w:pPr>
      <w:r w:rsidRPr="00984699">
        <w:rPr>
          <w:rFonts w:asciiTheme="minorEastAsia" w:hAnsiTheme="minorEastAsia" w:hint="eastAsia"/>
        </w:rPr>
        <w:t>第3</w:t>
      </w:r>
      <w:r w:rsidRPr="00984699">
        <w:rPr>
          <w:rFonts w:asciiTheme="minorEastAsia" w:hAnsiTheme="minorEastAsia"/>
        </w:rPr>
        <w:t>8</w:t>
      </w:r>
      <w:r w:rsidRPr="00984699">
        <w:rPr>
          <w:rFonts w:asciiTheme="minorEastAsia" w:hAnsiTheme="minorEastAsia" w:hint="eastAsia"/>
        </w:rPr>
        <w:t>點</w:t>
      </w:r>
      <w:r w:rsidR="00735E10" w:rsidRPr="00984699">
        <w:rPr>
          <w:rFonts w:asciiTheme="minorEastAsia" w:hAnsiTheme="minorEastAsia" w:hint="eastAsia"/>
        </w:rPr>
        <w:t>：</w:t>
      </w:r>
    </w:p>
    <w:p w:rsidR="00C97CCA" w:rsidRPr="00984699" w:rsidRDefault="00C97CCA" w:rsidP="00DF2BEF">
      <w:pPr>
        <w:ind w:leftChars="177" w:left="425" w:rightChars="271" w:right="650" w:firstLine="1"/>
        <w:jc w:val="both"/>
        <w:rPr>
          <w:rFonts w:asciiTheme="minorEastAsia" w:hAnsiTheme="minorEastAsia" w:hint="eastAsia"/>
        </w:rPr>
      </w:pPr>
      <w:r w:rsidRPr="00984699">
        <w:rPr>
          <w:rFonts w:asciiTheme="minorEastAsia" w:hAnsiTheme="minorEastAsia"/>
          <w:szCs w:val="24"/>
          <w:u w:color="222222"/>
          <w:lang w:val="en-GB"/>
        </w:rPr>
        <w:t>審查委員會</w:t>
      </w:r>
      <w:r w:rsidRPr="00984699">
        <w:rPr>
          <w:rFonts w:asciiTheme="minorEastAsia" w:hAnsiTheme="minorEastAsia" w:hint="eastAsia"/>
          <w:szCs w:val="24"/>
          <w:u w:color="222222"/>
          <w:lang w:val="en-GB"/>
        </w:rPr>
        <w:t>持續</w:t>
      </w:r>
      <w:r w:rsidRPr="00984699">
        <w:rPr>
          <w:rFonts w:asciiTheme="minorEastAsia" w:hAnsiTheme="minorEastAsia"/>
          <w:szCs w:val="24"/>
          <w:u w:color="222222"/>
          <w:lang w:val="en-GB"/>
        </w:rPr>
        <w:t>關切</w:t>
      </w:r>
      <w:r w:rsidRPr="00984699">
        <w:rPr>
          <w:rFonts w:asciiTheme="minorEastAsia" w:hAnsiTheme="minorEastAsia" w:hint="eastAsia"/>
          <w:szCs w:val="24"/>
          <w:u w:color="222222"/>
          <w:lang w:val="en-GB"/>
        </w:rPr>
        <w:t>在中華民國（臺灣）正發生的驅離</w:t>
      </w:r>
      <w:r w:rsidRPr="00984699">
        <w:rPr>
          <w:rFonts w:asciiTheme="minorEastAsia" w:hAnsiTheme="minorEastAsia"/>
          <w:szCs w:val="24"/>
          <w:u w:color="222222"/>
          <w:lang w:val="en-GB"/>
        </w:rPr>
        <w:t>與</w:t>
      </w:r>
      <w:r w:rsidRPr="00984699">
        <w:rPr>
          <w:rFonts w:asciiTheme="minorEastAsia" w:hAnsiTheme="minorEastAsia" w:hint="eastAsia"/>
          <w:szCs w:val="24"/>
          <w:u w:color="222222"/>
          <w:lang w:val="en-GB"/>
        </w:rPr>
        <w:t>剝奪</w:t>
      </w:r>
      <w:r w:rsidRPr="00984699">
        <w:rPr>
          <w:rFonts w:asciiTheme="minorEastAsia" w:hAnsiTheme="minorEastAsia"/>
          <w:szCs w:val="24"/>
          <w:u w:color="222222"/>
          <w:lang w:val="en-GB"/>
        </w:rPr>
        <w:t>土地的</w:t>
      </w:r>
      <w:r w:rsidRPr="00984699">
        <w:rPr>
          <w:rFonts w:asciiTheme="minorEastAsia" w:hAnsiTheme="minorEastAsia" w:hint="eastAsia"/>
          <w:szCs w:val="24"/>
          <w:u w:color="222222"/>
          <w:lang w:val="en-GB"/>
        </w:rPr>
        <w:t>頻繁程度</w:t>
      </w:r>
      <w:r w:rsidRPr="00984699">
        <w:rPr>
          <w:rFonts w:asciiTheme="minorEastAsia" w:hAnsiTheme="minorEastAsia"/>
          <w:szCs w:val="24"/>
          <w:u w:color="222222"/>
          <w:lang w:val="en-GB"/>
        </w:rPr>
        <w:t>。土地徵收、市地重劃、都市更新</w:t>
      </w:r>
      <w:r w:rsidRPr="00984699">
        <w:rPr>
          <w:rFonts w:asciiTheme="minorEastAsia" w:hAnsiTheme="minorEastAsia" w:hint="eastAsia"/>
          <w:szCs w:val="24"/>
          <w:u w:color="222222"/>
          <w:lang w:val="en-GB"/>
        </w:rPr>
        <w:t>及</w:t>
      </w:r>
      <w:r w:rsidRPr="00984699">
        <w:rPr>
          <w:rFonts w:asciiTheme="minorEastAsia" w:hAnsiTheme="minorEastAsia"/>
          <w:szCs w:val="24"/>
          <w:u w:color="222222"/>
          <w:lang w:val="en-GB"/>
        </w:rPr>
        <w:t>其他政策，</w:t>
      </w:r>
      <w:r w:rsidRPr="00984699">
        <w:rPr>
          <w:rFonts w:asciiTheme="minorEastAsia" w:hAnsiTheme="minorEastAsia" w:hint="eastAsia"/>
          <w:szCs w:val="24"/>
          <w:u w:color="222222"/>
          <w:lang w:val="en-GB"/>
        </w:rPr>
        <w:t>正導致</w:t>
      </w:r>
      <w:r w:rsidRPr="00984699">
        <w:rPr>
          <w:rFonts w:asciiTheme="minorEastAsia" w:hAnsiTheme="minorEastAsia"/>
          <w:szCs w:val="24"/>
          <w:u w:color="222222"/>
          <w:lang w:val="en-GB"/>
        </w:rPr>
        <w:t>全</w:t>
      </w:r>
      <w:r w:rsidRPr="00984699">
        <w:rPr>
          <w:rFonts w:asciiTheme="minorEastAsia" w:hAnsiTheme="minorEastAsia" w:hint="eastAsia"/>
          <w:szCs w:val="24"/>
          <w:u w:color="222222"/>
          <w:lang w:val="en-GB"/>
        </w:rPr>
        <w:t>國</w:t>
      </w:r>
      <w:r w:rsidRPr="00984699">
        <w:rPr>
          <w:rFonts w:asciiTheme="minorEastAsia" w:hAnsiTheme="minorEastAsia"/>
          <w:szCs w:val="24"/>
          <w:u w:color="222222"/>
          <w:lang w:val="en-GB"/>
        </w:rPr>
        <w:t>各地</w:t>
      </w:r>
      <w:r w:rsidRPr="00984699">
        <w:rPr>
          <w:rFonts w:asciiTheme="minorEastAsia" w:hAnsiTheme="minorEastAsia" w:hint="eastAsia"/>
          <w:szCs w:val="24"/>
          <w:u w:color="222222"/>
          <w:lang w:val="en-GB"/>
        </w:rPr>
        <w:t>對</w:t>
      </w:r>
      <w:r w:rsidRPr="00984699">
        <w:rPr>
          <w:rFonts w:asciiTheme="minorEastAsia" w:hAnsiTheme="minorEastAsia"/>
          <w:szCs w:val="24"/>
          <w:u w:color="222222"/>
          <w:lang w:val="en-GB"/>
        </w:rPr>
        <w:t>住房與土地權</w:t>
      </w:r>
      <w:r w:rsidRPr="00984699">
        <w:rPr>
          <w:rFonts w:asciiTheme="minorEastAsia" w:hAnsiTheme="minorEastAsia" w:hint="eastAsia"/>
          <w:szCs w:val="24"/>
          <w:u w:color="222222"/>
          <w:lang w:val="en-GB"/>
        </w:rPr>
        <w:t>的侵害。</w:t>
      </w:r>
      <w:r w:rsidRPr="00984699">
        <w:rPr>
          <w:rFonts w:asciiTheme="minorEastAsia" w:hAnsiTheme="minorEastAsia"/>
          <w:szCs w:val="24"/>
          <w:u w:color="222222"/>
          <w:lang w:val="en-GB"/>
        </w:rPr>
        <w:t>委員會也關切</w:t>
      </w:r>
      <w:r w:rsidRPr="00984699">
        <w:rPr>
          <w:rFonts w:asciiTheme="minorEastAsia" w:hAnsiTheme="minorEastAsia" w:hint="eastAsia"/>
          <w:szCs w:val="24"/>
          <w:u w:color="222222"/>
          <w:lang w:val="en-GB"/>
        </w:rPr>
        <w:t>引發強制驅離的「民間自辦」市地</w:t>
      </w:r>
      <w:r w:rsidRPr="00984699">
        <w:rPr>
          <w:rFonts w:asciiTheme="minorEastAsia" w:hAnsiTheme="minorEastAsia"/>
          <w:szCs w:val="24"/>
          <w:u w:color="222222"/>
          <w:lang w:val="en-GB"/>
        </w:rPr>
        <w:t>重劃與</w:t>
      </w:r>
      <w:r w:rsidRPr="00984699">
        <w:rPr>
          <w:rFonts w:asciiTheme="minorEastAsia" w:hAnsiTheme="minorEastAsia" w:hint="eastAsia"/>
          <w:szCs w:val="24"/>
          <w:u w:color="222222"/>
          <w:lang w:val="en-GB"/>
        </w:rPr>
        <w:t>區段</w:t>
      </w:r>
      <w:r w:rsidRPr="00984699">
        <w:rPr>
          <w:rFonts w:asciiTheme="minorEastAsia" w:hAnsiTheme="minorEastAsia"/>
          <w:szCs w:val="24"/>
          <w:u w:color="222222"/>
          <w:lang w:val="en-GB"/>
        </w:rPr>
        <w:t>徵收</w:t>
      </w:r>
      <w:r w:rsidRPr="00984699">
        <w:rPr>
          <w:rFonts w:asciiTheme="minorEastAsia" w:hAnsiTheme="minorEastAsia" w:hint="eastAsia"/>
          <w:szCs w:val="24"/>
          <w:u w:color="222222"/>
          <w:lang w:val="en-GB"/>
        </w:rPr>
        <w:t>。</w:t>
      </w:r>
    </w:p>
    <w:p w:rsidR="00C97CCA" w:rsidRPr="00984699" w:rsidRDefault="00C97CCA" w:rsidP="00651C43">
      <w:pPr>
        <w:jc w:val="both"/>
        <w:rPr>
          <w:rFonts w:asciiTheme="minorEastAsia" w:hAnsiTheme="minorEastAsia"/>
        </w:rPr>
      </w:pPr>
      <w:r w:rsidRPr="00984699">
        <w:rPr>
          <w:rFonts w:asciiTheme="minorEastAsia" w:hAnsiTheme="minorEastAsia" w:hint="eastAsia"/>
        </w:rPr>
        <w:t>第3</w:t>
      </w:r>
      <w:r w:rsidRPr="00984699">
        <w:rPr>
          <w:rFonts w:asciiTheme="minorEastAsia" w:hAnsiTheme="minorEastAsia"/>
        </w:rPr>
        <w:t>9</w:t>
      </w:r>
      <w:r w:rsidRPr="00984699">
        <w:rPr>
          <w:rFonts w:asciiTheme="minorEastAsia" w:hAnsiTheme="minorEastAsia" w:hint="eastAsia"/>
        </w:rPr>
        <w:t>點</w:t>
      </w:r>
      <w:r w:rsidR="00735E10" w:rsidRPr="00984699">
        <w:rPr>
          <w:rFonts w:asciiTheme="minorEastAsia" w:hAnsiTheme="minorEastAsia" w:hint="eastAsia"/>
        </w:rPr>
        <w:t>：</w:t>
      </w:r>
    </w:p>
    <w:p w:rsidR="00C97CCA" w:rsidRPr="00984699" w:rsidRDefault="00C97CCA" w:rsidP="004F61BB">
      <w:pPr>
        <w:ind w:leftChars="177" w:left="425" w:rightChars="271" w:right="650"/>
        <w:jc w:val="both"/>
        <w:rPr>
          <w:rFonts w:asciiTheme="minorEastAsia" w:hAnsiTheme="minorEastAsia"/>
        </w:rPr>
      </w:pPr>
      <w:r w:rsidRPr="00984699">
        <w:rPr>
          <w:rFonts w:asciiTheme="minorEastAsia" w:hAnsiTheme="minorEastAsia" w:cs="Times New Roman"/>
          <w:szCs w:val="24"/>
          <w:u w:color="222222"/>
          <w:lang w:val="en-GB"/>
        </w:rPr>
        <w:t>審查委員會建議所有形式的</w:t>
      </w:r>
      <w:r w:rsidRPr="00984699">
        <w:rPr>
          <w:rFonts w:asciiTheme="minorEastAsia" w:hAnsiTheme="minorEastAsia" w:cs="Times New Roman" w:hint="eastAsia"/>
          <w:szCs w:val="24"/>
          <w:u w:color="222222"/>
          <w:lang w:val="en-GB"/>
        </w:rPr>
        <w:t>迫遷</w:t>
      </w:r>
      <w:r w:rsidRPr="00984699">
        <w:rPr>
          <w:rFonts w:asciiTheme="minorEastAsia" w:hAnsiTheme="minorEastAsia" w:cs="Times New Roman"/>
          <w:szCs w:val="24"/>
          <w:u w:color="222222"/>
          <w:lang w:val="en-GB"/>
        </w:rPr>
        <w:t>應</w:t>
      </w:r>
      <w:r w:rsidRPr="00984699">
        <w:rPr>
          <w:rFonts w:asciiTheme="minorEastAsia" w:hAnsiTheme="minorEastAsia" w:cs="Times New Roman" w:hint="eastAsia"/>
          <w:szCs w:val="24"/>
          <w:u w:color="222222"/>
          <w:lang w:val="en-GB"/>
        </w:rPr>
        <w:t>宣布暫時中止，直到一部</w:t>
      </w:r>
      <w:r w:rsidRPr="00984699">
        <w:rPr>
          <w:rFonts w:asciiTheme="minorEastAsia" w:hAnsiTheme="minorEastAsia" w:cs="Times New Roman"/>
          <w:szCs w:val="24"/>
          <w:u w:color="222222"/>
          <w:lang w:val="en-GB"/>
        </w:rPr>
        <w:t>符合政府的國際人權義務，包括</w:t>
      </w:r>
      <w:r w:rsidRPr="00984699">
        <w:rPr>
          <w:rFonts w:asciiTheme="minorEastAsia" w:hAnsiTheme="minorEastAsia" w:cs="Times New Roman"/>
          <w:szCs w:val="24"/>
        </w:rPr>
        <w:t>聯合國經濟社會文化權</w:t>
      </w:r>
      <w:r w:rsidRPr="00984699">
        <w:rPr>
          <w:rFonts w:asciiTheme="minorEastAsia" w:hAnsiTheme="minorEastAsia" w:cs="Times New Roman" w:hint="eastAsia"/>
          <w:szCs w:val="24"/>
        </w:rPr>
        <w:t>利委員</w:t>
      </w:r>
      <w:r w:rsidRPr="00984699">
        <w:rPr>
          <w:rFonts w:asciiTheme="minorEastAsia" w:hAnsiTheme="minorEastAsia" w:cs="Times New Roman"/>
          <w:szCs w:val="24"/>
        </w:rPr>
        <w:t>會第7號一般性意見，以及聯合國</w:t>
      </w:r>
      <w:r w:rsidRPr="00984699">
        <w:rPr>
          <w:rFonts w:asciiTheme="minorEastAsia" w:hAnsiTheme="minorEastAsia" w:cs="Times New Roman" w:hint="eastAsia"/>
          <w:szCs w:val="24"/>
        </w:rPr>
        <w:t>關於基於開發目的的驅離及迫遷的</w:t>
      </w:r>
      <w:r w:rsidRPr="00984699">
        <w:rPr>
          <w:rFonts w:asciiTheme="minorEastAsia" w:hAnsiTheme="minorEastAsia" w:cs="Times New Roman"/>
          <w:szCs w:val="24"/>
        </w:rPr>
        <w:t>基本原則</w:t>
      </w:r>
      <w:r w:rsidRPr="00984699">
        <w:rPr>
          <w:rFonts w:asciiTheme="minorEastAsia" w:hAnsiTheme="minorEastAsia" w:cs="Times New Roman" w:hint="eastAsia"/>
          <w:szCs w:val="24"/>
        </w:rPr>
        <w:t>及</w:t>
      </w:r>
      <w:r w:rsidRPr="00984699">
        <w:rPr>
          <w:rFonts w:asciiTheme="minorEastAsia" w:hAnsiTheme="minorEastAsia" w:cs="Times New Roman"/>
          <w:szCs w:val="24"/>
        </w:rPr>
        <w:t>準則（以下稱「聯合國</w:t>
      </w:r>
      <w:r w:rsidRPr="00984699">
        <w:rPr>
          <w:rFonts w:asciiTheme="minorEastAsia" w:hAnsiTheme="minorEastAsia" w:cs="Times New Roman" w:hint="eastAsia"/>
          <w:szCs w:val="24"/>
        </w:rPr>
        <w:t>驅離</w:t>
      </w:r>
      <w:r w:rsidRPr="00984699">
        <w:rPr>
          <w:rFonts w:asciiTheme="minorEastAsia" w:hAnsiTheme="minorEastAsia" w:cs="Times New Roman"/>
          <w:szCs w:val="24"/>
        </w:rPr>
        <w:t>準則」）</w:t>
      </w:r>
      <w:r w:rsidRPr="00984699">
        <w:rPr>
          <w:rFonts w:asciiTheme="minorEastAsia" w:hAnsiTheme="minorEastAsia" w:cs="Times New Roman" w:hint="eastAsia"/>
          <w:szCs w:val="24"/>
        </w:rPr>
        <w:t>的迫遷安置及重建法制定為止</w:t>
      </w:r>
      <w:r w:rsidRPr="00984699">
        <w:rPr>
          <w:rFonts w:asciiTheme="minorEastAsia" w:hAnsiTheme="minorEastAsia" w:cs="Times New Roman"/>
          <w:szCs w:val="24"/>
        </w:rPr>
        <w:t>。</w:t>
      </w:r>
    </w:p>
    <w:p w:rsidR="00C97CCA" w:rsidRPr="00984699" w:rsidRDefault="00C97CCA" w:rsidP="00651C43">
      <w:pPr>
        <w:jc w:val="both"/>
        <w:rPr>
          <w:rFonts w:asciiTheme="minorEastAsia" w:hAnsiTheme="minorEastAsia"/>
        </w:rPr>
      </w:pPr>
    </w:p>
    <w:p w:rsidR="007173CD" w:rsidRPr="00984699" w:rsidRDefault="007173CD" w:rsidP="00651C43">
      <w:pPr>
        <w:jc w:val="both"/>
        <w:rPr>
          <w:rFonts w:asciiTheme="minorEastAsia" w:hAnsiTheme="minorEastAsia" w:hint="eastAsia"/>
        </w:rPr>
      </w:pPr>
      <w:r w:rsidRPr="00984699">
        <w:rPr>
          <w:rFonts w:asciiTheme="minorEastAsia" w:hAnsiTheme="minorEastAsia" w:hint="eastAsia"/>
        </w:rPr>
        <w:t>由於我國至今皆尚未制訂符合「</w:t>
      </w:r>
      <w:r w:rsidRPr="00984699">
        <w:rPr>
          <w:rFonts w:asciiTheme="minorEastAsia" w:hAnsiTheme="minorEastAsia" w:cs="Times New Roman"/>
          <w:szCs w:val="24"/>
        </w:rPr>
        <w:t>第7號一般性意見</w:t>
      </w:r>
      <w:r w:rsidRPr="00984699">
        <w:rPr>
          <w:rFonts w:asciiTheme="minorEastAsia" w:hAnsiTheme="minorEastAsia" w:cs="Times New Roman" w:hint="eastAsia"/>
          <w:szCs w:val="24"/>
        </w:rPr>
        <w:t>」及</w:t>
      </w:r>
      <w:r w:rsidRPr="00984699">
        <w:rPr>
          <w:rFonts w:asciiTheme="minorEastAsia" w:hAnsiTheme="minorEastAsia" w:cs="Times New Roman"/>
          <w:szCs w:val="24"/>
        </w:rPr>
        <w:t>「聯合國</w:t>
      </w:r>
      <w:r w:rsidRPr="00984699">
        <w:rPr>
          <w:rFonts w:asciiTheme="minorEastAsia" w:hAnsiTheme="minorEastAsia" w:cs="Times New Roman" w:hint="eastAsia"/>
          <w:szCs w:val="24"/>
        </w:rPr>
        <w:t>驅離</w:t>
      </w:r>
      <w:r w:rsidRPr="00984699">
        <w:rPr>
          <w:rFonts w:asciiTheme="minorEastAsia" w:hAnsiTheme="minorEastAsia" w:cs="Times New Roman"/>
          <w:szCs w:val="24"/>
        </w:rPr>
        <w:t>準則」</w:t>
      </w:r>
      <w:r w:rsidRPr="00984699">
        <w:rPr>
          <w:rFonts w:asciiTheme="minorEastAsia" w:hAnsiTheme="minorEastAsia" w:cs="Times New Roman" w:hint="eastAsia"/>
          <w:szCs w:val="24"/>
        </w:rPr>
        <w:t>的迫遷安置及重建法，因此</w:t>
      </w:r>
      <w:proofErr w:type="gramStart"/>
      <w:r w:rsidRPr="00984699">
        <w:rPr>
          <w:rFonts w:asciiTheme="minorEastAsia" w:hAnsiTheme="minorEastAsia" w:cs="Times New Roman" w:hint="eastAsia"/>
          <w:szCs w:val="24"/>
        </w:rPr>
        <w:t>恐</w:t>
      </w:r>
      <w:proofErr w:type="gramEnd"/>
      <w:r w:rsidRPr="00984699">
        <w:rPr>
          <w:rFonts w:asciiTheme="minorEastAsia" w:hAnsiTheme="minorEastAsia" w:cs="Times New Roman" w:hint="eastAsia"/>
          <w:szCs w:val="24"/>
        </w:rPr>
        <w:t>不宜</w:t>
      </w:r>
      <w:r w:rsidR="00BB4D6B" w:rsidRPr="00984699">
        <w:rPr>
          <w:rFonts w:asciiTheme="minorEastAsia" w:hAnsiTheme="minorEastAsia" w:cs="Times New Roman" w:hint="eastAsia"/>
          <w:szCs w:val="24"/>
        </w:rPr>
        <w:t>繼續</w:t>
      </w:r>
      <w:r w:rsidRPr="00984699">
        <w:rPr>
          <w:rFonts w:asciiTheme="minorEastAsia" w:hAnsiTheme="minorEastAsia" w:cs="Times New Roman" w:hint="eastAsia"/>
          <w:szCs w:val="24"/>
        </w:rPr>
        <w:t>實施區段徵收。</w:t>
      </w:r>
    </w:p>
    <w:p w:rsidR="00DF2BEF" w:rsidRDefault="00DF2BEF" w:rsidP="00651C43">
      <w:pPr>
        <w:jc w:val="both"/>
        <w:rPr>
          <w:rFonts w:asciiTheme="minorEastAsia" w:hAnsiTheme="minorEastAsia"/>
          <w:u w:val="single"/>
        </w:rPr>
      </w:pPr>
    </w:p>
    <w:p w:rsidR="003200C9" w:rsidRPr="00984699" w:rsidRDefault="00713B49" w:rsidP="00651C43">
      <w:pPr>
        <w:jc w:val="both"/>
        <w:rPr>
          <w:rFonts w:asciiTheme="minorEastAsia" w:hAnsiTheme="minorEastAsia"/>
          <w:u w:val="single"/>
        </w:rPr>
      </w:pPr>
      <w:bookmarkStart w:id="0" w:name="_GoBack"/>
      <w:bookmarkEnd w:id="0"/>
      <w:r>
        <w:rPr>
          <w:rFonts w:asciiTheme="minorEastAsia" w:hAnsiTheme="minorEastAsia" w:hint="eastAsia"/>
          <w:u w:val="single"/>
        </w:rPr>
        <w:t>四</w:t>
      </w:r>
      <w:r w:rsidR="003200C9" w:rsidRPr="00984699">
        <w:rPr>
          <w:rFonts w:asciiTheme="minorEastAsia" w:hAnsiTheme="minorEastAsia" w:hint="eastAsia"/>
          <w:u w:val="single"/>
        </w:rPr>
        <w:t>、結論</w:t>
      </w:r>
    </w:p>
    <w:p w:rsidR="00867CB8" w:rsidRPr="00984699" w:rsidRDefault="00B608C4" w:rsidP="00BC5C59">
      <w:pPr>
        <w:ind w:firstLine="480"/>
        <w:jc w:val="both"/>
        <w:rPr>
          <w:rFonts w:asciiTheme="minorEastAsia" w:hAnsiTheme="minorEastAsia"/>
        </w:rPr>
      </w:pPr>
      <w:r w:rsidRPr="00984699">
        <w:rPr>
          <w:rFonts w:asciiTheme="minorEastAsia" w:hAnsiTheme="minorEastAsia" w:hint="eastAsia"/>
        </w:rPr>
        <w:t>本人以為臺北市政府都市計畫委員會第762次及第763次會議恐都是建立在錯誤的資訊及內政部都市計畫委員會違法濫權的決議之上，這應</w:t>
      </w:r>
      <w:r w:rsidR="00094F57" w:rsidRPr="00984699">
        <w:rPr>
          <w:rFonts w:asciiTheme="minorEastAsia" w:hAnsiTheme="minorEastAsia" w:hint="eastAsia"/>
        </w:rPr>
        <w:t>該</w:t>
      </w:r>
      <w:r w:rsidR="00BB4D6B" w:rsidRPr="00984699">
        <w:rPr>
          <w:rFonts w:asciiTheme="minorEastAsia" w:hAnsiTheme="minorEastAsia" w:hint="eastAsia"/>
        </w:rPr>
        <w:t>趕快</w:t>
      </w:r>
      <w:r w:rsidRPr="00984699">
        <w:rPr>
          <w:rFonts w:asciiTheme="minorEastAsia" w:hAnsiTheme="minorEastAsia" w:hint="eastAsia"/>
        </w:rPr>
        <w:t>予以改正</w:t>
      </w:r>
      <w:r w:rsidR="003200C9" w:rsidRPr="00984699">
        <w:rPr>
          <w:rFonts w:asciiTheme="minorEastAsia" w:hAnsiTheme="minorEastAsia" w:hint="eastAsia"/>
        </w:rPr>
        <w:t>。</w:t>
      </w:r>
      <w:proofErr w:type="gramStart"/>
      <w:r w:rsidR="003200C9" w:rsidRPr="00984699">
        <w:rPr>
          <w:rFonts w:asciiTheme="minorEastAsia" w:hAnsiTheme="minorEastAsia" w:hint="eastAsia"/>
        </w:rPr>
        <w:t>再者，</w:t>
      </w:r>
      <w:proofErr w:type="gramEnd"/>
      <w:r w:rsidR="003200C9" w:rsidRPr="00984699">
        <w:rPr>
          <w:rFonts w:asciiTheme="minorEastAsia" w:hAnsiTheme="minorEastAsia" w:hint="eastAsia"/>
        </w:rPr>
        <w:t>我國區段徵收制度嚴重侵害人民的基本人權，這已為國際人權審查委員</w:t>
      </w:r>
      <w:r w:rsidR="00355FCE" w:rsidRPr="00984699">
        <w:rPr>
          <w:rFonts w:asciiTheme="minorEastAsia" w:hAnsiTheme="minorEastAsia" w:hint="eastAsia"/>
        </w:rPr>
        <w:t>嚴重</w:t>
      </w:r>
      <w:r w:rsidR="003200C9" w:rsidRPr="00984699">
        <w:rPr>
          <w:rFonts w:asciiTheme="minorEastAsia" w:hAnsiTheme="minorEastAsia" w:hint="eastAsia"/>
        </w:rPr>
        <w:t>關切，</w:t>
      </w:r>
      <w:proofErr w:type="gramStart"/>
      <w:r w:rsidRPr="00984699">
        <w:rPr>
          <w:rFonts w:asciiTheme="minorEastAsia" w:hAnsiTheme="minorEastAsia" w:hint="eastAsia"/>
        </w:rPr>
        <w:t>因此盼請柯文哲</w:t>
      </w:r>
      <w:proofErr w:type="gramEnd"/>
      <w:r w:rsidRPr="00984699">
        <w:rPr>
          <w:rFonts w:asciiTheme="minorEastAsia" w:hAnsiTheme="minorEastAsia" w:hint="eastAsia"/>
        </w:rPr>
        <w:t>市長能夠</w:t>
      </w:r>
      <w:r w:rsidR="005B592E" w:rsidRPr="00984699">
        <w:rPr>
          <w:rFonts w:asciiTheme="minorEastAsia" w:hAnsiTheme="minorEastAsia" w:hint="eastAsia"/>
        </w:rPr>
        <w:t>重視正當行政程序，</w:t>
      </w:r>
      <w:r w:rsidRPr="00984699">
        <w:rPr>
          <w:rFonts w:asciiTheme="minorEastAsia" w:hAnsiTheme="minorEastAsia" w:hint="eastAsia"/>
        </w:rPr>
        <w:t>暫停後續764次會議</w:t>
      </w:r>
      <w:r w:rsidR="003200C9" w:rsidRPr="00984699">
        <w:rPr>
          <w:rFonts w:asciiTheme="minorEastAsia" w:hAnsiTheme="minorEastAsia" w:hint="eastAsia"/>
        </w:rPr>
        <w:t>，</w:t>
      </w:r>
      <w:r w:rsidR="005B592E" w:rsidRPr="00984699">
        <w:rPr>
          <w:rFonts w:asciiTheme="minorEastAsia" w:hAnsiTheme="minorEastAsia" w:hint="eastAsia"/>
        </w:rPr>
        <w:t>並</w:t>
      </w:r>
      <w:r w:rsidR="003200C9" w:rsidRPr="00984699">
        <w:rPr>
          <w:rFonts w:asciiTheme="minorEastAsia" w:hAnsiTheme="minorEastAsia" w:hint="eastAsia"/>
        </w:rPr>
        <w:t>重新</w:t>
      </w:r>
      <w:proofErr w:type="gramStart"/>
      <w:r w:rsidR="003200C9" w:rsidRPr="00984699">
        <w:rPr>
          <w:rFonts w:asciiTheme="minorEastAsia" w:hAnsiTheme="minorEastAsia" w:hint="eastAsia"/>
        </w:rPr>
        <w:t>釐</w:t>
      </w:r>
      <w:proofErr w:type="gramEnd"/>
      <w:r w:rsidR="003200C9" w:rsidRPr="00984699">
        <w:rPr>
          <w:rFonts w:asciiTheme="minorEastAsia" w:hAnsiTheme="minorEastAsia" w:hint="eastAsia"/>
        </w:rPr>
        <w:t>清</w:t>
      </w:r>
      <w:r w:rsidR="00735E10" w:rsidRPr="00984699">
        <w:rPr>
          <w:rFonts w:asciiTheme="minorEastAsia" w:hAnsiTheme="minorEastAsia" w:hint="eastAsia"/>
        </w:rPr>
        <w:t>社子島開發</w:t>
      </w:r>
      <w:r w:rsidR="003200C9" w:rsidRPr="00984699">
        <w:rPr>
          <w:rFonts w:asciiTheme="minorEastAsia" w:hAnsiTheme="minorEastAsia" w:hint="eastAsia"/>
        </w:rPr>
        <w:t>議題，</w:t>
      </w:r>
      <w:r w:rsidRPr="00984699">
        <w:rPr>
          <w:rFonts w:asciiTheme="minorEastAsia" w:hAnsiTheme="minorEastAsia" w:hint="eastAsia"/>
        </w:rPr>
        <w:t>凝聚社子島居民的共識，</w:t>
      </w:r>
      <w:r w:rsidR="005B592E" w:rsidRPr="00984699">
        <w:rPr>
          <w:rFonts w:asciiTheme="minorEastAsia" w:hAnsiTheme="minorEastAsia" w:hint="eastAsia"/>
        </w:rPr>
        <w:t>及</w:t>
      </w:r>
      <w:r w:rsidR="003200C9" w:rsidRPr="00984699">
        <w:rPr>
          <w:rFonts w:asciiTheme="minorEastAsia" w:hAnsiTheme="minorEastAsia" w:hint="eastAsia"/>
        </w:rPr>
        <w:t>重視基本人權</w:t>
      </w:r>
      <w:r w:rsidR="00BB4D6B" w:rsidRPr="00984699">
        <w:rPr>
          <w:rFonts w:asciiTheme="minorEastAsia" w:hAnsiTheme="minorEastAsia" w:hint="eastAsia"/>
        </w:rPr>
        <w:t>的保障</w:t>
      </w:r>
      <w:r w:rsidR="003200C9" w:rsidRPr="00984699">
        <w:rPr>
          <w:rFonts w:asciiTheme="minorEastAsia" w:hAnsiTheme="minorEastAsia" w:hint="eastAsia"/>
        </w:rPr>
        <w:t>，</w:t>
      </w:r>
      <w:r w:rsidRPr="00984699">
        <w:rPr>
          <w:rFonts w:asciiTheme="minorEastAsia" w:hAnsiTheme="minorEastAsia" w:hint="eastAsia"/>
        </w:rPr>
        <w:t>這應該才是正辦。</w:t>
      </w:r>
    </w:p>
    <w:sectPr w:rsidR="00867CB8" w:rsidRPr="0098469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FA" w:rsidRDefault="000773FA" w:rsidP="006D093B">
      <w:r>
        <w:separator/>
      </w:r>
    </w:p>
  </w:endnote>
  <w:endnote w:type="continuationSeparator" w:id="0">
    <w:p w:rsidR="000773FA" w:rsidRDefault="000773FA" w:rsidP="006D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067062"/>
      <w:docPartObj>
        <w:docPartGallery w:val="Page Numbers (Bottom of Page)"/>
        <w:docPartUnique/>
      </w:docPartObj>
    </w:sdtPr>
    <w:sdtEndPr/>
    <w:sdtContent>
      <w:p w:rsidR="006D093B" w:rsidRDefault="006D093B">
        <w:pPr>
          <w:pStyle w:val="a5"/>
          <w:jc w:val="center"/>
        </w:pPr>
        <w:r>
          <w:fldChar w:fldCharType="begin"/>
        </w:r>
        <w:r>
          <w:instrText>PAGE   \* MERGEFORMAT</w:instrText>
        </w:r>
        <w:r>
          <w:fldChar w:fldCharType="separate"/>
        </w:r>
        <w:r w:rsidR="00DF2BEF" w:rsidRPr="00DF2BEF">
          <w:rPr>
            <w:noProof/>
            <w:lang w:val="zh-TW"/>
          </w:rPr>
          <w:t>3</w:t>
        </w:r>
        <w:r>
          <w:fldChar w:fldCharType="end"/>
        </w:r>
      </w:p>
    </w:sdtContent>
  </w:sdt>
  <w:p w:rsidR="006D093B" w:rsidRDefault="006D093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FA" w:rsidRDefault="000773FA" w:rsidP="006D093B">
      <w:r>
        <w:separator/>
      </w:r>
    </w:p>
  </w:footnote>
  <w:footnote w:type="continuationSeparator" w:id="0">
    <w:p w:rsidR="000773FA" w:rsidRDefault="000773FA" w:rsidP="006D09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24862"/>
    <w:multiLevelType w:val="hybridMultilevel"/>
    <w:tmpl w:val="EFB8F77E"/>
    <w:lvl w:ilvl="0" w:tplc="BE508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43"/>
    <w:rsid w:val="000635CF"/>
    <w:rsid w:val="000773FA"/>
    <w:rsid w:val="00094F57"/>
    <w:rsid w:val="000A2896"/>
    <w:rsid w:val="000B279E"/>
    <w:rsid w:val="000C3829"/>
    <w:rsid w:val="000C7228"/>
    <w:rsid w:val="00115D7F"/>
    <w:rsid w:val="00161230"/>
    <w:rsid w:val="001B0867"/>
    <w:rsid w:val="001D361D"/>
    <w:rsid w:val="002206E8"/>
    <w:rsid w:val="00222D54"/>
    <w:rsid w:val="00232421"/>
    <w:rsid w:val="00246668"/>
    <w:rsid w:val="00247DAC"/>
    <w:rsid w:val="0025628C"/>
    <w:rsid w:val="002D5209"/>
    <w:rsid w:val="00313784"/>
    <w:rsid w:val="003200C9"/>
    <w:rsid w:val="00355FCE"/>
    <w:rsid w:val="00380229"/>
    <w:rsid w:val="00383FB1"/>
    <w:rsid w:val="003B6CFC"/>
    <w:rsid w:val="003F79D2"/>
    <w:rsid w:val="00427A74"/>
    <w:rsid w:val="00457886"/>
    <w:rsid w:val="0048422B"/>
    <w:rsid w:val="00493378"/>
    <w:rsid w:val="004A0245"/>
    <w:rsid w:val="004E513D"/>
    <w:rsid w:val="004F61BB"/>
    <w:rsid w:val="00523B8D"/>
    <w:rsid w:val="00523F67"/>
    <w:rsid w:val="0057010D"/>
    <w:rsid w:val="005B592E"/>
    <w:rsid w:val="005C1FC7"/>
    <w:rsid w:val="005E2A0E"/>
    <w:rsid w:val="006264EF"/>
    <w:rsid w:val="0063096D"/>
    <w:rsid w:val="00637D82"/>
    <w:rsid w:val="00644867"/>
    <w:rsid w:val="00650063"/>
    <w:rsid w:val="00651C43"/>
    <w:rsid w:val="00656F14"/>
    <w:rsid w:val="00672883"/>
    <w:rsid w:val="006748A8"/>
    <w:rsid w:val="006A2EC2"/>
    <w:rsid w:val="006C0C0D"/>
    <w:rsid w:val="006C3A8F"/>
    <w:rsid w:val="006D093B"/>
    <w:rsid w:val="00713B49"/>
    <w:rsid w:val="007173CD"/>
    <w:rsid w:val="00735E10"/>
    <w:rsid w:val="00760834"/>
    <w:rsid w:val="007973FA"/>
    <w:rsid w:val="007B334A"/>
    <w:rsid w:val="007E7D4D"/>
    <w:rsid w:val="008054B0"/>
    <w:rsid w:val="008064CD"/>
    <w:rsid w:val="00867CB8"/>
    <w:rsid w:val="008756A0"/>
    <w:rsid w:val="008830AF"/>
    <w:rsid w:val="0092116B"/>
    <w:rsid w:val="009610CF"/>
    <w:rsid w:val="00984699"/>
    <w:rsid w:val="009E251B"/>
    <w:rsid w:val="009E3140"/>
    <w:rsid w:val="009E5493"/>
    <w:rsid w:val="009F4E6D"/>
    <w:rsid w:val="00A876E9"/>
    <w:rsid w:val="00AB6C88"/>
    <w:rsid w:val="00AB6F02"/>
    <w:rsid w:val="00B326B7"/>
    <w:rsid w:val="00B608C4"/>
    <w:rsid w:val="00B616D4"/>
    <w:rsid w:val="00B6735D"/>
    <w:rsid w:val="00B71FFE"/>
    <w:rsid w:val="00BA2502"/>
    <w:rsid w:val="00BA7ACA"/>
    <w:rsid w:val="00BB4D6B"/>
    <w:rsid w:val="00BC5C59"/>
    <w:rsid w:val="00C224E6"/>
    <w:rsid w:val="00C65416"/>
    <w:rsid w:val="00C97CCA"/>
    <w:rsid w:val="00CB35F7"/>
    <w:rsid w:val="00CD2FF8"/>
    <w:rsid w:val="00CF1424"/>
    <w:rsid w:val="00D265EC"/>
    <w:rsid w:val="00D55EF0"/>
    <w:rsid w:val="00D86BBE"/>
    <w:rsid w:val="00DF2BEF"/>
    <w:rsid w:val="00E168E2"/>
    <w:rsid w:val="00E8660F"/>
    <w:rsid w:val="00EA6FB8"/>
    <w:rsid w:val="00ED1379"/>
    <w:rsid w:val="00F639A0"/>
    <w:rsid w:val="00F916D4"/>
    <w:rsid w:val="00F93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3B7EC"/>
  <w15:chartTrackingRefBased/>
  <w15:docId w15:val="{920B3BF9-6E3A-4381-A29C-37CE7842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93B"/>
    <w:pPr>
      <w:tabs>
        <w:tab w:val="center" w:pos="4153"/>
        <w:tab w:val="right" w:pos="8306"/>
      </w:tabs>
      <w:snapToGrid w:val="0"/>
    </w:pPr>
    <w:rPr>
      <w:sz w:val="20"/>
      <w:szCs w:val="20"/>
    </w:rPr>
  </w:style>
  <w:style w:type="character" w:customStyle="1" w:styleId="a4">
    <w:name w:val="頁首 字元"/>
    <w:basedOn w:val="a0"/>
    <w:link w:val="a3"/>
    <w:uiPriority w:val="99"/>
    <w:rsid w:val="006D093B"/>
    <w:rPr>
      <w:sz w:val="20"/>
      <w:szCs w:val="20"/>
    </w:rPr>
  </w:style>
  <w:style w:type="paragraph" w:styleId="a5">
    <w:name w:val="footer"/>
    <w:basedOn w:val="a"/>
    <w:link w:val="a6"/>
    <w:uiPriority w:val="99"/>
    <w:unhideWhenUsed/>
    <w:rsid w:val="006D093B"/>
    <w:pPr>
      <w:tabs>
        <w:tab w:val="center" w:pos="4153"/>
        <w:tab w:val="right" w:pos="8306"/>
      </w:tabs>
      <w:snapToGrid w:val="0"/>
    </w:pPr>
    <w:rPr>
      <w:sz w:val="20"/>
      <w:szCs w:val="20"/>
    </w:rPr>
  </w:style>
  <w:style w:type="character" w:customStyle="1" w:styleId="a6">
    <w:name w:val="頁尾 字元"/>
    <w:basedOn w:val="a0"/>
    <w:link w:val="a5"/>
    <w:uiPriority w:val="99"/>
    <w:rsid w:val="006D093B"/>
    <w:rPr>
      <w:sz w:val="20"/>
      <w:szCs w:val="20"/>
    </w:rPr>
  </w:style>
  <w:style w:type="paragraph" w:styleId="a7">
    <w:name w:val="List Paragraph"/>
    <w:basedOn w:val="a"/>
    <w:uiPriority w:val="34"/>
    <w:qFormat/>
    <w:rsid w:val="009E54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3B73-C975-4950-8CC3-ED1D1482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3</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2020-04-19T10:42:00Z</dcterms:created>
  <dcterms:modified xsi:type="dcterms:W3CDTF">2020-04-20T00:37:00Z</dcterms:modified>
</cp:coreProperties>
</file>